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82" w:rsidRPr="007C66A4" w:rsidRDefault="00C55382" w:rsidP="00C5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процессом социально-коммуникативного развития детей дошкольного возраста </w:t>
      </w:r>
      <w:r w:rsidR="00EC22F6" w:rsidRPr="007C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материале  Донского края в аспекте современных требований</w:t>
      </w:r>
      <w:r w:rsidRPr="007C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5382" w:rsidRPr="007C66A4" w:rsidRDefault="00C55382" w:rsidP="00C55382">
      <w:pPr>
        <w:pStyle w:val="Default"/>
        <w:ind w:firstLine="709"/>
        <w:jc w:val="both"/>
        <w:rPr>
          <w:sz w:val="28"/>
          <w:szCs w:val="28"/>
        </w:rPr>
      </w:pPr>
    </w:p>
    <w:p w:rsidR="00C55382" w:rsidRPr="007C66A4" w:rsidRDefault="00C55382" w:rsidP="00C55382">
      <w:pPr>
        <w:pStyle w:val="Default"/>
        <w:ind w:firstLine="709"/>
        <w:jc w:val="right"/>
        <w:rPr>
          <w:sz w:val="28"/>
          <w:szCs w:val="28"/>
        </w:rPr>
      </w:pPr>
      <w:r w:rsidRPr="007C66A4">
        <w:rPr>
          <w:sz w:val="28"/>
          <w:szCs w:val="28"/>
        </w:rPr>
        <w:t>Седельникова Л</w:t>
      </w:r>
      <w:r w:rsidR="00EC22F6" w:rsidRPr="007C66A4">
        <w:rPr>
          <w:sz w:val="28"/>
          <w:szCs w:val="28"/>
        </w:rPr>
        <w:t>юдмила Александровна,</w:t>
      </w:r>
    </w:p>
    <w:p w:rsidR="00EC22F6" w:rsidRPr="007C66A4" w:rsidRDefault="00EC22F6" w:rsidP="00C55382">
      <w:pPr>
        <w:pStyle w:val="Default"/>
        <w:ind w:firstLine="709"/>
        <w:jc w:val="right"/>
        <w:rPr>
          <w:sz w:val="28"/>
          <w:szCs w:val="28"/>
        </w:rPr>
      </w:pPr>
      <w:r w:rsidRPr="007C66A4">
        <w:rPr>
          <w:sz w:val="28"/>
          <w:szCs w:val="28"/>
        </w:rPr>
        <w:t>заведующий МБДОУ №24 г</w:t>
      </w:r>
      <w:proofErr w:type="gramStart"/>
      <w:r w:rsidRPr="007C66A4">
        <w:rPr>
          <w:sz w:val="28"/>
          <w:szCs w:val="28"/>
        </w:rPr>
        <w:t>.Ш</w:t>
      </w:r>
      <w:proofErr w:type="gramEnd"/>
      <w:r w:rsidRPr="007C66A4">
        <w:rPr>
          <w:sz w:val="28"/>
          <w:szCs w:val="28"/>
        </w:rPr>
        <w:t>ахты</w:t>
      </w:r>
    </w:p>
    <w:p w:rsidR="00C55382" w:rsidRPr="007C66A4" w:rsidRDefault="00C55382" w:rsidP="00C55382">
      <w:pPr>
        <w:pStyle w:val="Default"/>
        <w:ind w:firstLine="709"/>
        <w:jc w:val="both"/>
        <w:rPr>
          <w:sz w:val="28"/>
          <w:szCs w:val="28"/>
        </w:rPr>
      </w:pPr>
    </w:p>
    <w:p w:rsidR="00C55382" w:rsidRPr="007C66A4" w:rsidRDefault="00C55382" w:rsidP="00C55382">
      <w:pPr>
        <w:pStyle w:val="Default"/>
        <w:ind w:firstLine="709"/>
        <w:jc w:val="both"/>
        <w:rPr>
          <w:sz w:val="28"/>
          <w:szCs w:val="28"/>
        </w:rPr>
      </w:pPr>
    </w:p>
    <w:p w:rsidR="00C922EC" w:rsidRPr="007C66A4" w:rsidRDefault="00660AD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1C5" w:rsidRPr="007C66A4" w:rsidRDefault="006B21C5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 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социально-личностного развития</w:t>
      </w: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дошкольного возраста в процессе его взаимодействия с окружающим миром становится особенно значимой 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6B21C5" w:rsidRPr="007C66A4" w:rsidRDefault="006B21C5" w:rsidP="002B6D7D">
      <w:pPr>
        <w:pStyle w:val="Default"/>
        <w:ind w:firstLine="709"/>
        <w:jc w:val="both"/>
        <w:rPr>
          <w:sz w:val="28"/>
          <w:szCs w:val="28"/>
        </w:rPr>
      </w:pPr>
      <w:r w:rsidRPr="007C66A4">
        <w:rPr>
          <w:sz w:val="28"/>
          <w:szCs w:val="28"/>
        </w:rPr>
        <w:t xml:space="preserve">Анализ документов, принятых в последнее время показывает, что происходит усиление внимания общества к социально-коммуникативному развитию дошкольников. Так, в Федеральном государственном образовательном стандарте дошкольного образования (ФГОС </w:t>
      </w:r>
      <w:proofErr w:type="gramStart"/>
      <w:r w:rsidRPr="007C66A4">
        <w:rPr>
          <w:sz w:val="28"/>
          <w:szCs w:val="28"/>
        </w:rPr>
        <w:t>ДО</w:t>
      </w:r>
      <w:proofErr w:type="gramEnd"/>
      <w:r w:rsidRPr="007C66A4">
        <w:rPr>
          <w:sz w:val="28"/>
          <w:szCs w:val="28"/>
        </w:rPr>
        <w:t xml:space="preserve">) </w:t>
      </w:r>
      <w:proofErr w:type="gramStart"/>
      <w:r w:rsidRPr="007C66A4">
        <w:rPr>
          <w:sz w:val="28"/>
          <w:szCs w:val="28"/>
        </w:rPr>
        <w:t>одним</w:t>
      </w:r>
      <w:proofErr w:type="gramEnd"/>
      <w:r w:rsidRPr="007C66A4">
        <w:rPr>
          <w:sz w:val="28"/>
          <w:szCs w:val="28"/>
        </w:rPr>
        <w:t xml:space="preserve"> из важнейших направлений, обеспечивающих успешную социализацию ребенка, выступает «социально-коммуникативное развитие», которое связывается с активным взаимодействием детей со сверстниками и взрослыми, формированием базовых навыков общения и сотрудничества, соблюдением социальных норм поведения и правил в разных видах деятельности и др. </w:t>
      </w:r>
    </w:p>
    <w:p w:rsidR="006B21C5" w:rsidRPr="007C66A4" w:rsidRDefault="006B21C5" w:rsidP="002B6D7D">
      <w:pPr>
        <w:pStyle w:val="Default"/>
        <w:ind w:firstLine="709"/>
        <w:jc w:val="both"/>
        <w:rPr>
          <w:sz w:val="28"/>
          <w:szCs w:val="28"/>
        </w:rPr>
      </w:pPr>
      <w:r w:rsidRPr="007C66A4">
        <w:rPr>
          <w:sz w:val="28"/>
          <w:szCs w:val="28"/>
          <w:shd w:val="clear" w:color="auto" w:fill="FFFFFF"/>
        </w:rPr>
        <w:t xml:space="preserve">Наметившаяся тенденция возврата интереса российского общества к общечеловеческим ценностям, к утверждению гуманных ценностей и идеалов в качестве высших уровней развития личности и поиску путей их усвоения затронула образовательную политику и практику в стране. Гуманистическая направленность образования изменила представления о целях и механизмах развития личности, сместив акцент на возможности трансляции общечеловеческой и национальной культуры. Развитие </w:t>
      </w:r>
      <w:proofErr w:type="gramStart"/>
      <w:r w:rsidRPr="007C66A4">
        <w:rPr>
          <w:sz w:val="28"/>
          <w:szCs w:val="28"/>
          <w:shd w:val="clear" w:color="auto" w:fill="FFFFFF"/>
        </w:rPr>
        <w:t>гуманистического образования</w:t>
      </w:r>
      <w:proofErr w:type="gramEnd"/>
      <w:r w:rsidRPr="007C66A4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7C66A4">
        <w:rPr>
          <w:sz w:val="28"/>
          <w:szCs w:val="28"/>
          <w:shd w:val="clear" w:color="auto" w:fill="FFFFFF"/>
        </w:rPr>
        <w:t>культуросообразному</w:t>
      </w:r>
      <w:proofErr w:type="spellEnd"/>
      <w:r w:rsidRPr="007C66A4">
        <w:rPr>
          <w:sz w:val="28"/>
          <w:szCs w:val="28"/>
          <w:shd w:val="clear" w:color="auto" w:fill="FFFFFF"/>
        </w:rPr>
        <w:t xml:space="preserve"> типу актуализировало вопросы развития, воспитания и обучения детей в природных, социокультурных условиях жизни ребенка. Регионализация образования и определение культурных ценностей регионов, влияющих на развитие личности ребенка, привели к активизации инновационных процессов, связанных с модернизацией содержания и технологий дошкольного образования в региональных образовательных системах, с разработкой и научным обоснованием новых средств и способов культурной идентификации ребенка в пространстве культуры и социума.</w:t>
      </w:r>
    </w:p>
    <w:p w:rsidR="006B21C5" w:rsidRPr="007C66A4" w:rsidRDefault="006B21C5" w:rsidP="002B6D7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66A4">
        <w:rPr>
          <w:sz w:val="28"/>
          <w:szCs w:val="28"/>
        </w:rPr>
        <w:t xml:space="preserve">Все выше перечисленное привело наш коллектив к обобщению имеющихся в </w:t>
      </w:r>
      <w:r w:rsidR="0030548A" w:rsidRPr="007C66A4">
        <w:rPr>
          <w:sz w:val="28"/>
          <w:szCs w:val="28"/>
        </w:rPr>
        <w:t xml:space="preserve">ДОУ </w:t>
      </w:r>
      <w:r w:rsidRPr="007C66A4">
        <w:rPr>
          <w:sz w:val="28"/>
          <w:szCs w:val="28"/>
        </w:rPr>
        <w:t>нар</w:t>
      </w:r>
      <w:r w:rsidR="0030548A" w:rsidRPr="007C66A4">
        <w:rPr>
          <w:sz w:val="28"/>
          <w:szCs w:val="28"/>
        </w:rPr>
        <w:t>аботок и разработке проекта «</w:t>
      </w:r>
      <w:r w:rsidR="0030548A" w:rsidRPr="007C66A4">
        <w:rPr>
          <w:rFonts w:eastAsia="Times New Roman"/>
          <w:sz w:val="28"/>
          <w:szCs w:val="28"/>
          <w:lang w:eastAsia="ru-RU"/>
        </w:rPr>
        <w:t>Управление процессом социально-коммуникативного развития детей дошкольного возраста в аспекте современных требований  в условиях дошкольного образовательного учреждения», который был утвержден к реализации в рамках областной инновационной площадки приказом Министерства общего и профессионального образования Ростовской области от 8 февраля 2018 года № 69.</w:t>
      </w:r>
      <w:proofErr w:type="gramEnd"/>
    </w:p>
    <w:p w:rsidR="006B21C5" w:rsidRPr="007C66A4" w:rsidRDefault="006B21C5" w:rsidP="002B6D7D">
      <w:pPr>
        <w:pStyle w:val="Default"/>
        <w:ind w:firstLine="709"/>
        <w:jc w:val="both"/>
        <w:rPr>
          <w:sz w:val="28"/>
          <w:szCs w:val="28"/>
        </w:rPr>
      </w:pPr>
    </w:p>
    <w:p w:rsidR="00C922EC" w:rsidRPr="007C66A4" w:rsidRDefault="00660ADA" w:rsidP="002B6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2.</w:t>
      </w:r>
    </w:p>
    <w:p w:rsidR="006B21C5" w:rsidRPr="007C66A4" w:rsidRDefault="006B21C5" w:rsidP="002B6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 мотивированна следующими причинами, которые прослеживаются в современном обществе:</w:t>
      </w:r>
    </w:p>
    <w:p w:rsidR="006B21C5" w:rsidRPr="007C66A4" w:rsidRDefault="006B21C5" w:rsidP="002B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Морально-нравственная дезинтеграция общества.</w:t>
      </w:r>
    </w:p>
    <w:p w:rsidR="006B21C5" w:rsidRPr="007C66A4" w:rsidRDefault="006B21C5" w:rsidP="002B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доверия и социальной солидарности.</w:t>
      </w:r>
    </w:p>
    <w:p w:rsidR="006B21C5" w:rsidRPr="007C66A4" w:rsidRDefault="006B21C5" w:rsidP="002B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преемственности поколений.</w:t>
      </w:r>
    </w:p>
    <w:p w:rsidR="006B21C5" w:rsidRPr="007C66A4" w:rsidRDefault="006B21C5" w:rsidP="002B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гражданского, патриотического самосознания.</w:t>
      </w:r>
    </w:p>
    <w:p w:rsidR="006B21C5" w:rsidRPr="007C66A4" w:rsidRDefault="006B21C5" w:rsidP="002B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ценности производительного труда, творчества и образования.</w:t>
      </w:r>
    </w:p>
    <w:p w:rsidR="006B21C5" w:rsidRPr="007C66A4" w:rsidRDefault="006B21C5" w:rsidP="002B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ценностей семейной жизни.</w:t>
      </w:r>
    </w:p>
    <w:p w:rsidR="006B21C5" w:rsidRPr="007C66A4" w:rsidRDefault="006B21C5" w:rsidP="002B6D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физического, социального и психического здоровья населения.</w:t>
      </w:r>
    </w:p>
    <w:p w:rsidR="006B21C5" w:rsidRPr="007C66A4" w:rsidRDefault="006B21C5" w:rsidP="002B6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продиктована новыми социальными запросами, предъявляемыми к ДОУ в подготовке к школьному  образованию, цель которого, выравнивание стартовых возможностей детей из разных социальных групп и слоёв населения, и создание условий для обеспечения доступности образования детей, ориентированного на формирование успешности ребёнка, развитие его индивидуальных способностей.</w:t>
      </w:r>
    </w:p>
    <w:p w:rsidR="00C55382" w:rsidRPr="007C66A4" w:rsidRDefault="00C55382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6A4">
        <w:rPr>
          <w:b/>
          <w:sz w:val="28"/>
          <w:szCs w:val="28"/>
        </w:rPr>
        <w:t>Актуальность рассмотрения проблемы</w:t>
      </w:r>
      <w:r w:rsidRPr="007C66A4">
        <w:rPr>
          <w:sz w:val="28"/>
          <w:szCs w:val="28"/>
        </w:rPr>
        <w:t xml:space="preserve"> социально-коммуникативного воспитания детей дошкольного возраста на культурно-исторических традициях родного края обусловлена отсутствием методической разработанности проблемы в целом и недостаточным использованием в образовательной работе с детьми дошкольного возраста богатейших культурно-исторических традиций и ценностей, заложенных в регионе.</w:t>
      </w:r>
    </w:p>
    <w:p w:rsidR="00C55382" w:rsidRPr="007C66A4" w:rsidRDefault="00C55382" w:rsidP="002B6D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66A4">
        <w:rPr>
          <w:color w:val="000000"/>
          <w:sz w:val="28"/>
          <w:szCs w:val="28"/>
        </w:rPr>
        <w:t>Поиск эффективных условий в образовании, направленных на развитие личности, привел к необходимости разработкиинновационного проекта в образовательной системе дошкольного образовательного учреждения МБДОУ №24 г</w:t>
      </w:r>
      <w:proofErr w:type="gramStart"/>
      <w:r w:rsidRPr="007C66A4">
        <w:rPr>
          <w:color w:val="000000"/>
          <w:sz w:val="28"/>
          <w:szCs w:val="28"/>
        </w:rPr>
        <w:t>.Ш</w:t>
      </w:r>
      <w:proofErr w:type="gramEnd"/>
      <w:r w:rsidRPr="007C66A4">
        <w:rPr>
          <w:color w:val="000000"/>
          <w:sz w:val="28"/>
          <w:szCs w:val="28"/>
        </w:rPr>
        <w:t>ахты, направленного на управление процессом социально-коммуникативного развития дошкольников в контексте современных реалий.</w:t>
      </w:r>
    </w:p>
    <w:p w:rsidR="006B21C5" w:rsidRPr="007C66A4" w:rsidRDefault="006B21C5" w:rsidP="002B6D7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922EC" w:rsidRPr="007C66A4" w:rsidRDefault="00660ADA" w:rsidP="002B6D7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C66A4">
        <w:rPr>
          <w:b/>
          <w:bCs/>
          <w:sz w:val="28"/>
          <w:szCs w:val="28"/>
        </w:rPr>
        <w:t xml:space="preserve">Слайд 3. </w:t>
      </w:r>
    </w:p>
    <w:p w:rsidR="002B6D7D" w:rsidRPr="007C66A4" w:rsidRDefault="002B6D7D" w:rsidP="002B6D7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55382" w:rsidRPr="007C66A4" w:rsidRDefault="00C55382" w:rsidP="002B6D7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C66A4">
        <w:rPr>
          <w:b/>
          <w:bCs/>
          <w:sz w:val="28"/>
          <w:szCs w:val="28"/>
        </w:rPr>
        <w:t>Цель инновационного проекта направлена на</w:t>
      </w:r>
      <w:r w:rsidRPr="007C66A4">
        <w:rPr>
          <w:sz w:val="28"/>
          <w:szCs w:val="28"/>
        </w:rPr>
        <w:t xml:space="preserve"> управление процессом социально-коммуникативного развития детей дошкольного возраста  посредством обучения и воспитания на основе оптимального сочетания возможностей дошкольного образовательного учреждения, интересов общества и семьи, потребностей ребенка.</w:t>
      </w:r>
      <w:r w:rsidR="00660ADA" w:rsidRPr="007C66A4">
        <w:rPr>
          <w:sz w:val="28"/>
          <w:szCs w:val="28"/>
        </w:rPr>
        <w:t xml:space="preserve"> Ну а разработка система  управления неразрывно связана с созданием условий для социально-коммуникативного развития – материальных и человеческих ресурсов.</w:t>
      </w:r>
    </w:p>
    <w:p w:rsidR="006B21C5" w:rsidRPr="007C66A4" w:rsidRDefault="006B21C5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3F7CCE" w:rsidRPr="007C66A4" w:rsidRDefault="003F7CCE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C922EC" w:rsidRPr="007C66A4" w:rsidRDefault="00660ADA" w:rsidP="002B6D7D">
      <w:pPr>
        <w:pStyle w:val="Default"/>
        <w:ind w:firstLine="709"/>
        <w:rPr>
          <w:b/>
          <w:bCs/>
          <w:sz w:val="28"/>
          <w:szCs w:val="28"/>
        </w:rPr>
      </w:pPr>
      <w:r w:rsidRPr="007C66A4">
        <w:rPr>
          <w:b/>
          <w:bCs/>
          <w:sz w:val="28"/>
          <w:szCs w:val="28"/>
        </w:rPr>
        <w:lastRenderedPageBreak/>
        <w:t xml:space="preserve">Слайд 4. </w:t>
      </w:r>
    </w:p>
    <w:p w:rsidR="002B6D7D" w:rsidRPr="007C66A4" w:rsidRDefault="002B6D7D" w:rsidP="002B6D7D">
      <w:pPr>
        <w:pStyle w:val="Default"/>
        <w:ind w:firstLine="709"/>
        <w:rPr>
          <w:b/>
          <w:bCs/>
          <w:sz w:val="28"/>
          <w:szCs w:val="28"/>
        </w:rPr>
      </w:pPr>
    </w:p>
    <w:p w:rsidR="00C55382" w:rsidRPr="007C66A4" w:rsidRDefault="00C55382" w:rsidP="002B6D7D">
      <w:pPr>
        <w:pStyle w:val="Default"/>
        <w:ind w:firstLine="709"/>
        <w:rPr>
          <w:b/>
          <w:bCs/>
          <w:sz w:val="28"/>
          <w:szCs w:val="28"/>
        </w:rPr>
      </w:pPr>
      <w:r w:rsidRPr="007C66A4">
        <w:rPr>
          <w:b/>
          <w:bCs/>
          <w:sz w:val="28"/>
          <w:szCs w:val="28"/>
        </w:rPr>
        <w:t xml:space="preserve">Задачи проекта: </w:t>
      </w:r>
    </w:p>
    <w:p w:rsidR="00C55382" w:rsidRPr="007C66A4" w:rsidRDefault="00C55382" w:rsidP="002B6D7D">
      <w:pPr>
        <w:pStyle w:val="a4"/>
        <w:numPr>
          <w:ilvl w:val="2"/>
          <w:numId w:val="9"/>
        </w:numPr>
        <w:tabs>
          <w:tab w:val="left" w:pos="0"/>
          <w:tab w:val="left" w:pos="31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6A4">
        <w:rPr>
          <w:rFonts w:ascii="Times New Roman" w:hAnsi="Times New Roman" w:cs="Times New Roman"/>
          <w:bCs/>
          <w:sz w:val="28"/>
          <w:szCs w:val="28"/>
        </w:rPr>
        <w:t>Изучить научно-теоретические исследования по вопросам социальн</w:t>
      </w:r>
      <w:proofErr w:type="gramStart"/>
      <w:r w:rsidRPr="007C66A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7C66A4">
        <w:rPr>
          <w:rFonts w:ascii="Times New Roman" w:hAnsi="Times New Roman" w:cs="Times New Roman"/>
          <w:bCs/>
          <w:sz w:val="28"/>
          <w:szCs w:val="28"/>
        </w:rPr>
        <w:t xml:space="preserve"> коммуникативного развития дошкольников и эффективный  практический опыт по проблеме.</w:t>
      </w:r>
    </w:p>
    <w:p w:rsidR="00C55382" w:rsidRPr="007C66A4" w:rsidRDefault="00C55382" w:rsidP="002B6D7D">
      <w:pPr>
        <w:pStyle w:val="a4"/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66A4">
        <w:rPr>
          <w:rStyle w:val="a5"/>
          <w:rFonts w:ascii="Times New Roman" w:hAnsi="Times New Roman" w:cs="Times New Roman"/>
          <w:sz w:val="28"/>
          <w:szCs w:val="28"/>
        </w:rPr>
        <w:t>Создать модель управления процессом социально-коммуникативного развития детей в дошкольном образовательном учреждении, позволяющ</w:t>
      </w:r>
      <w:r w:rsidR="006B21C5" w:rsidRPr="007C66A4">
        <w:rPr>
          <w:rStyle w:val="a5"/>
          <w:rFonts w:ascii="Times New Roman" w:hAnsi="Times New Roman" w:cs="Times New Roman"/>
          <w:sz w:val="28"/>
          <w:szCs w:val="28"/>
        </w:rPr>
        <w:t>ую</w:t>
      </w:r>
      <w:r w:rsidRPr="007C66A4">
        <w:rPr>
          <w:rStyle w:val="a5"/>
          <w:rFonts w:ascii="Times New Roman" w:hAnsi="Times New Roman" w:cs="Times New Roman"/>
          <w:sz w:val="28"/>
          <w:szCs w:val="28"/>
        </w:rPr>
        <w:t xml:space="preserve"> использовать комплекс условий и учитывать </w:t>
      </w:r>
      <w:r w:rsidRPr="007C66A4">
        <w:rPr>
          <w:rFonts w:ascii="Times New Roman" w:hAnsi="Times New Roman" w:cs="Times New Roman"/>
          <w:sz w:val="28"/>
          <w:szCs w:val="28"/>
        </w:rPr>
        <w:t>факторы, обеспечивающие достижение планируемых показателей полноценной социализации детей дошкольного возраста при взаимодействии  и сотрудничестве с родителями и общественностью.</w:t>
      </w:r>
    </w:p>
    <w:p w:rsidR="00C55382" w:rsidRPr="007C66A4" w:rsidRDefault="00C55382" w:rsidP="002B6D7D">
      <w:pPr>
        <w:pStyle w:val="a4"/>
        <w:numPr>
          <w:ilvl w:val="2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A4">
        <w:rPr>
          <w:rStyle w:val="a5"/>
          <w:rFonts w:ascii="Times New Roman" w:hAnsi="Times New Roman" w:cs="Times New Roman"/>
          <w:sz w:val="28"/>
          <w:szCs w:val="28"/>
        </w:rPr>
        <w:t>Разработать  инструментарий для оценки результатов управления процессом социально-коммуникативного развития детей дошкольного  возраста</w:t>
      </w:r>
      <w:r w:rsidRPr="007C66A4">
        <w:rPr>
          <w:rFonts w:ascii="Times New Roman" w:hAnsi="Times New Roman" w:cs="Times New Roman"/>
          <w:b/>
          <w:sz w:val="28"/>
          <w:szCs w:val="28"/>
        </w:rPr>
        <w:t>,</w:t>
      </w:r>
      <w:r w:rsidRPr="007C66A4">
        <w:rPr>
          <w:rFonts w:ascii="Times New Roman" w:hAnsi="Times New Roman" w:cs="Times New Roman"/>
          <w:sz w:val="28"/>
          <w:szCs w:val="28"/>
        </w:rPr>
        <w:t xml:space="preserve"> содержащий критерии (уровень и субъект управления, вид управления и тип воздействия, этап и уровень социализации ребенка дошкольника), способы их фиксации (наблюдение, проблемный анализ) и  их представления (аналитический блок Программы развития, публичный доклад, самоанализ).</w:t>
      </w:r>
    </w:p>
    <w:p w:rsidR="00C55382" w:rsidRPr="007C66A4" w:rsidRDefault="00C55382" w:rsidP="002B6D7D">
      <w:pPr>
        <w:pStyle w:val="a4"/>
        <w:numPr>
          <w:ilvl w:val="2"/>
          <w:numId w:val="9"/>
        </w:numPr>
        <w:tabs>
          <w:tab w:val="left" w:pos="0"/>
          <w:tab w:val="left" w:pos="31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66A4">
        <w:rPr>
          <w:rFonts w:ascii="Times New Roman" w:hAnsi="Times New Roman" w:cs="Times New Roman"/>
          <w:b/>
          <w:sz w:val="28"/>
          <w:szCs w:val="28"/>
        </w:rPr>
        <w:t>Разработать и экспериментально проверить методическое обеспечение</w:t>
      </w:r>
      <w:r w:rsidRPr="007C66A4">
        <w:rPr>
          <w:rFonts w:ascii="Times New Roman" w:hAnsi="Times New Roman" w:cs="Times New Roman"/>
          <w:sz w:val="28"/>
          <w:szCs w:val="28"/>
        </w:rPr>
        <w:t xml:space="preserve"> (конспекты педагогических мероприятий с детьми, перспективно-тематический план, сценарии досугов, праздников, совместных мероприятий с социальными институтами, общественными организациями, контрольно-диагностический инструментарий) по социально-коммуникативному развитию дошкольников в рамках программы «Ребенок в социуме» Р.М.Чумичевой.</w:t>
      </w:r>
    </w:p>
    <w:p w:rsidR="00C55382" w:rsidRPr="007C66A4" w:rsidRDefault="00C55382" w:rsidP="002B6D7D">
      <w:pPr>
        <w:pStyle w:val="a4"/>
        <w:numPr>
          <w:ilvl w:val="2"/>
          <w:numId w:val="9"/>
        </w:numPr>
        <w:tabs>
          <w:tab w:val="left" w:pos="0"/>
          <w:tab w:val="left" w:pos="31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66A4">
        <w:rPr>
          <w:rFonts w:ascii="Times New Roman" w:hAnsi="Times New Roman" w:cs="Times New Roman"/>
          <w:b/>
          <w:bCs/>
          <w:sz w:val="28"/>
          <w:szCs w:val="28"/>
        </w:rPr>
        <w:t xml:space="preserve">Оптимизировать систему методической работы, направленной на совершенствование профессиональной компетентности педагогических кадров </w:t>
      </w:r>
      <w:r w:rsidRPr="007C66A4">
        <w:rPr>
          <w:rFonts w:ascii="Times New Roman" w:hAnsi="Times New Roman" w:cs="Times New Roman"/>
          <w:b/>
          <w:kern w:val="2"/>
          <w:sz w:val="28"/>
          <w:szCs w:val="28"/>
        </w:rPr>
        <w:t>МБДОУ №24 г</w:t>
      </w:r>
      <w:proofErr w:type="gramStart"/>
      <w:r w:rsidRPr="007C66A4">
        <w:rPr>
          <w:rFonts w:ascii="Times New Roman" w:hAnsi="Times New Roman" w:cs="Times New Roman"/>
          <w:b/>
          <w:kern w:val="2"/>
          <w:sz w:val="28"/>
          <w:szCs w:val="28"/>
        </w:rPr>
        <w:t>.Ш</w:t>
      </w:r>
      <w:proofErr w:type="gramEnd"/>
      <w:r w:rsidRPr="007C66A4">
        <w:rPr>
          <w:rFonts w:ascii="Times New Roman" w:hAnsi="Times New Roman" w:cs="Times New Roman"/>
          <w:b/>
          <w:kern w:val="2"/>
          <w:sz w:val="28"/>
          <w:szCs w:val="28"/>
        </w:rPr>
        <w:t>ахты</w:t>
      </w:r>
      <w:r w:rsidR="00D500D7" w:rsidRPr="007C66A4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7C66A4">
        <w:rPr>
          <w:rFonts w:ascii="Times New Roman" w:hAnsi="Times New Roman" w:cs="Times New Roman"/>
          <w:bCs/>
          <w:sz w:val="28"/>
          <w:szCs w:val="28"/>
        </w:rPr>
        <w:t xml:space="preserve">в вопросах </w:t>
      </w:r>
      <w:r w:rsidRPr="007C66A4">
        <w:rPr>
          <w:rFonts w:ascii="Times New Roman" w:hAnsi="Times New Roman" w:cs="Times New Roman"/>
          <w:sz w:val="28"/>
          <w:szCs w:val="28"/>
        </w:rPr>
        <w:t xml:space="preserve">формирования социальной компетентности </w:t>
      </w:r>
      <w:r w:rsidRPr="007C66A4">
        <w:rPr>
          <w:rFonts w:ascii="Times New Roman" w:hAnsi="Times New Roman" w:cs="Times New Roman"/>
          <w:bCs/>
          <w:sz w:val="28"/>
          <w:szCs w:val="28"/>
        </w:rPr>
        <w:t>детей дошкольного возраста путем внедрения результатов научных исследований, эффективного педагогического опыта, самообразования и других интерактивных форм методической поддержки.</w:t>
      </w:r>
    </w:p>
    <w:p w:rsidR="00C55382" w:rsidRPr="007C66A4" w:rsidRDefault="00C55382" w:rsidP="002B6D7D">
      <w:pPr>
        <w:pStyle w:val="a4"/>
        <w:numPr>
          <w:ilvl w:val="2"/>
          <w:numId w:val="9"/>
        </w:numPr>
        <w:tabs>
          <w:tab w:val="left" w:pos="0"/>
          <w:tab w:val="left" w:pos="3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66A4">
        <w:rPr>
          <w:rFonts w:ascii="Times New Roman" w:hAnsi="Times New Roman" w:cs="Times New Roman"/>
          <w:b/>
          <w:bCs/>
          <w:sz w:val="28"/>
          <w:szCs w:val="28"/>
        </w:rPr>
        <w:t>Наполнить предметно-пространственную развивающую  среду</w:t>
      </w:r>
      <w:r w:rsidRPr="007C66A4">
        <w:rPr>
          <w:rFonts w:ascii="Times New Roman" w:hAnsi="Times New Roman" w:cs="Times New Roman"/>
          <w:bCs/>
          <w:sz w:val="28"/>
          <w:szCs w:val="28"/>
        </w:rPr>
        <w:t xml:space="preserve"> объектами, обеспечивающими присвоение детьми нравственных и патриотических и общечеловеческих ценностей.</w:t>
      </w:r>
    </w:p>
    <w:p w:rsidR="00C55382" w:rsidRPr="007C66A4" w:rsidRDefault="00C55382" w:rsidP="002B6D7D">
      <w:pPr>
        <w:pStyle w:val="Default"/>
        <w:numPr>
          <w:ilvl w:val="2"/>
          <w:numId w:val="9"/>
        </w:numPr>
        <w:ind w:left="709" w:hanging="425"/>
        <w:rPr>
          <w:sz w:val="28"/>
          <w:szCs w:val="28"/>
        </w:rPr>
      </w:pPr>
      <w:r w:rsidRPr="007C66A4">
        <w:rPr>
          <w:b/>
          <w:bCs/>
          <w:sz w:val="28"/>
          <w:szCs w:val="28"/>
        </w:rPr>
        <w:t>Оптимизировать взаимодействие с родителями воспитанников</w:t>
      </w:r>
      <w:r w:rsidRPr="007C66A4">
        <w:rPr>
          <w:bCs/>
          <w:sz w:val="28"/>
          <w:szCs w:val="28"/>
        </w:rPr>
        <w:t xml:space="preserve"> для достижения эффективных результатов по реализации целей проекта.</w:t>
      </w:r>
    </w:p>
    <w:p w:rsidR="00660ADA" w:rsidRPr="007C66A4" w:rsidRDefault="00660ADA" w:rsidP="002B6D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D50FD8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5.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8C9" w:rsidRPr="007C66A4" w:rsidRDefault="00B658C9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выше перечисленных задач, вдетскому саду создана творческая группа педагогов</w:t>
      </w:r>
      <w:r w:rsidR="00A16668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заинтересованных в развитии</w:t>
      </w:r>
      <w:r w:rsidR="005233BC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наших воспитанников с учетом </w:t>
      </w:r>
      <w:proofErr w:type="spellStart"/>
      <w:r w:rsidR="005E33A3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эндемичности</w:t>
      </w:r>
      <w:proofErr w:type="spellEnd"/>
      <w:r w:rsidR="005E33A3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Донского края. В рамках творческой группы были распределены функциональные обязанности по реализации программы эксперимента:</w:t>
      </w:r>
    </w:p>
    <w:p w:rsidR="005E33A3" w:rsidRPr="007C66A4" w:rsidRDefault="005E33A3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</w:t>
      </w:r>
      <w:proofErr w:type="gram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</w:t>
      </w:r>
      <w:r w:rsidR="00A83E05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руководство, обеспечивает условия выполнения задач эксперимента;</w:t>
      </w:r>
    </w:p>
    <w:p w:rsidR="00A83E05" w:rsidRPr="007C66A4" w:rsidRDefault="00A83E05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заместитель заведующего по </w:t>
      </w:r>
      <w:r w:rsidR="00C728CC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ВМР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организует систему методической работы по формированию компетентности педагогов, оказывает помощь воспитателям в проведении исследований, контролирует внедрение педагогами результатов исследований в образовательный процесс, определяет возможности ИКТ в рамках эксперимента, обобщает исследования педагогов и опыт дошкольного учреждения</w:t>
      </w:r>
    </w:p>
    <w:p w:rsidR="00A83E05" w:rsidRPr="007C66A4" w:rsidRDefault="00A83E05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воспитатели и педагоги-специалисты – проводят необходимую исследовательскую работу по ознакомлению дошкольников с родным краем, создают необходимый методический и дидактический материал, разрабатывают проекты</w:t>
      </w:r>
      <w:r w:rsidR="00D50FD8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конспекты образовательной деятельности, организуют музыкально-эстетические мероприятия.</w:t>
      </w:r>
    </w:p>
    <w:p w:rsidR="005E33A3" w:rsidRPr="007C66A4" w:rsidRDefault="005E33A3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D50FD8" w:rsidP="002B6D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6. </w:t>
      </w:r>
    </w:p>
    <w:p w:rsidR="00B658C9" w:rsidRPr="007C66A4" w:rsidRDefault="00553704" w:rsidP="002B6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реализации проекта распределена на три этапа:</w:t>
      </w:r>
    </w:p>
    <w:p w:rsidR="001634FA" w:rsidRPr="007C66A4" w:rsidRDefault="00553704" w:rsidP="002B6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деятельности на а</w:t>
      </w:r>
      <w:r w:rsidR="00C728CC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налитико-проектировочн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этапе включили в себя формирование нормативно-правовой базы (положения</w:t>
      </w:r>
      <w:r w:rsidR="00862EA0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инструкции,  иные локальные акты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62EA0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анализ основных направлений деятельности и предметно-пространственной среды; проведение диагностических исследований для выявления профессиональной компетентности педагогов, определения их творческого потенциала, поиск, изучение, реализация содержания работы по реализации проекта, мониторинг уровня заинтересованности родителей этнокультурным направлением деятельности, выявления уровня представлений у дошкольников разных возрастов о </w:t>
      </w:r>
      <w:r w:rsidR="004B0EC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семье, роде, донском регионе, России. </w:t>
      </w:r>
      <w:r w:rsidR="000E1203" w:rsidRPr="007C66A4">
        <w:rPr>
          <w:rFonts w:ascii="Times New Roman" w:hAnsi="Times New Roman" w:cs="Times New Roman"/>
          <w:sz w:val="28"/>
          <w:szCs w:val="28"/>
        </w:rPr>
        <w:t xml:space="preserve">Данные анкетирований педагогов и родителей, мониторинга социально-коммуникативного развития детей были обработаны и опубликованы в методическом сборнике РО ИПК и </w:t>
      </w:r>
      <w:proofErr w:type="gramStart"/>
      <w:r w:rsidR="000E1203" w:rsidRPr="007C66A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E1203" w:rsidRPr="007C66A4">
        <w:rPr>
          <w:rFonts w:ascii="Times New Roman" w:hAnsi="Times New Roman" w:cs="Times New Roman"/>
          <w:sz w:val="28"/>
          <w:szCs w:val="28"/>
        </w:rPr>
        <w:t>.</w:t>
      </w:r>
    </w:p>
    <w:p w:rsidR="00553704" w:rsidRPr="007C66A4" w:rsidRDefault="004B0ECE" w:rsidP="002B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стадии практического этапа проведено насыщение среды предметами имеющим</w:t>
      </w:r>
      <w:r w:rsidR="003F7CC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отношение к культурно-историческому развитию народов проживающих на территории нашего региона, проводится разработка методического наполнения проекта ОБИП конспектами непосредственно-организованной деятельности, проектами, сценариями культурно-досуговой деятельности. Организована работа с кадрами по повыш</w:t>
      </w:r>
      <w:r w:rsidR="003F7CC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уровня профессиональной компетентности. Налажи</w:t>
      </w:r>
      <w:r w:rsidR="006B4C64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взаимодействия с социумом по ознакомлению с историей и бытом казачества.</w:t>
      </w:r>
    </w:p>
    <w:p w:rsidR="004B0ECE" w:rsidRPr="007C66A4" w:rsidRDefault="006B4C64" w:rsidP="002B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стадии итогового этапа запланировано проведение системного анализа проведенной методической, организационной, исследовательской и творческой деятельности.</w:t>
      </w: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6B4C6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Слайд 7.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704" w:rsidRPr="007C66A4" w:rsidRDefault="006B4C6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Освещая промежуточные результаты по реализации проекта управления социально-коммуникативным развитием дошкольников на основе материала Донского региона хотелось бы остановиться</w:t>
      </w:r>
      <w:proofErr w:type="gramEnd"/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ряде моментов:</w:t>
      </w:r>
    </w:p>
    <w:p w:rsidR="006B4C64" w:rsidRPr="007C66A4" w:rsidRDefault="006B4C6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дошкольного учреждения создана страничка «Инновационная площадка», на которой размещены нормативные документы, отчеты о деятельности по ОБИП.</w:t>
      </w:r>
    </w:p>
    <w:p w:rsidR="006B4C64" w:rsidRPr="007C66A4" w:rsidRDefault="006B4C6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6B4C6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8.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C64" w:rsidRPr="007C66A4" w:rsidRDefault="006B4C6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Творческой группой создан банк диагностических методик направленных на выявление уровней </w:t>
      </w:r>
      <w:proofErr w:type="spell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понятий, умений, творческого потенциала</w:t>
      </w:r>
      <w:r w:rsidR="00642CEA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трем направлениям дети, родители, педагоги.</w:t>
      </w:r>
    </w:p>
    <w:p w:rsidR="0080459D" w:rsidRPr="007C66A4" w:rsidRDefault="00642CE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proofErr w:type="spell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 своей семье, городе, регионе, традициях проводилась с помощью разных методик на начальном уровне и на уровне реализации проекта.  </w:t>
      </w:r>
      <w:r w:rsidR="0080459D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методики дали возможность не только </w:t>
      </w:r>
      <w:proofErr w:type="gramStart"/>
      <w:r w:rsidR="0080459D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выявить  насколько развит</w:t>
      </w:r>
      <w:proofErr w:type="gramEnd"/>
      <w:r w:rsidR="0080459D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понятийный уровень, но и выстроить систему работы в каждой возрастной группе.</w:t>
      </w:r>
    </w:p>
    <w:p w:rsidR="00642CEA" w:rsidRPr="007C66A4" w:rsidRDefault="00642CE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Проведенный мониторинг заинтересованности родителей </w:t>
      </w:r>
      <w:proofErr w:type="gram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этно-культурной</w:t>
      </w:r>
      <w:proofErr w:type="gram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направленностью показ</w:t>
      </w:r>
      <w:r w:rsidR="000438FB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достаточно высокий уровень интереса к этой теме, </w:t>
      </w:r>
      <w:r w:rsidR="000438FB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89% опрошенных  отметили высокую значимость темы семьи, рода, родины в современном мире и высказали желание принять участие  в деятельности детского сада.</w:t>
      </w:r>
    </w:p>
    <w:p w:rsidR="00553704" w:rsidRPr="007C66A4" w:rsidRDefault="0055370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80459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9.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59D" w:rsidRPr="007C66A4" w:rsidRDefault="0080459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Проведенный анализ условий позволил составить модель управления социально-коммуникативным развитием дошкольников на региональном материале.</w:t>
      </w:r>
    </w:p>
    <w:p w:rsidR="0080459D" w:rsidRPr="007C66A4" w:rsidRDefault="0080459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построена на основе  блоков:</w:t>
      </w:r>
    </w:p>
    <w:p w:rsidR="0080459D" w:rsidRPr="007C66A4" w:rsidRDefault="0080459D" w:rsidP="002B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блок: </w:t>
      </w:r>
      <w:r w:rsidR="003E2E6E"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организационно-педагогических условий для социально-коммуникативного развития дошкольников на материале Донского края и родного города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всех возрастных группах с участием социум</w:t>
      </w:r>
      <w:proofErr w:type="gramStart"/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родителей, учреждений культуры и образования.</w:t>
      </w:r>
    </w:p>
    <w:p w:rsidR="001634FA" w:rsidRPr="007C66A4" w:rsidRDefault="00C728CC" w:rsidP="002B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блок</w:t>
      </w:r>
      <w:r w:rsidR="003E2E6E"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о-правовых локальных актов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материально-технической базы ДОУ и поиск возможностей ее улучшения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 привело к изменениям в пространственно-предметной развивающей среде как в групповых блоках, так в музыкальных залах, холлах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внесение изменений на сайте с учетом разработанных материалов в рамках инновационной деятельности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34FA" w:rsidRPr="007C66A4" w:rsidRDefault="00C728CC" w:rsidP="002B6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Содержательно-</w:t>
      </w:r>
      <w:proofErr w:type="spellStart"/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блок</w:t>
      </w:r>
      <w:r w:rsidR="003E2E6E"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корректировка основной образовательной программы ДОУ и методического сопровождения к ней.</w:t>
      </w: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4FA" w:rsidRPr="007C66A4" w:rsidRDefault="00C728CC" w:rsidP="002B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="003E2E6E"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-диагностический блок</w:t>
      </w:r>
      <w:r w:rsidR="003E2E6E"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3E2E6E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диагностических методик по трем направлениям дети-родители-педагоги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применение и анализ полученных 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результатов. И как итог, создание банка мониторинга социально-коммуникативного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 учетом регионального компонента.</w:t>
      </w:r>
    </w:p>
    <w:p w:rsidR="0080459D" w:rsidRPr="007C66A4" w:rsidRDefault="0080459D" w:rsidP="002B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Результативный блок: 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критериев и показателей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социально-эмоционального и эмоционально –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психического здоровья ребенка,  ценностно-смыслового отношения детей 5-7 лет к традициям, истории, культуре родного края, 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его поликультурном понимании.</w:t>
      </w: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6A4C97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10. </w:t>
      </w:r>
    </w:p>
    <w:p w:rsidR="00C97CB1" w:rsidRPr="007C66A4" w:rsidRDefault="00794C05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методического сопровождения  началась с в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</w:rPr>
        <w:t>несен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</w:rPr>
        <w:t>ия корректировки в перспективно-тематические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по всем возрастным группам с учетом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расширения наполняемости их содержанием 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</w:rPr>
        <w:t>региональн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направленности. Следом за этим последовала работа по разработке конспектов 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4C97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интегрированных занятий  для младшей, средней и старшей возрастных групп, включающих содержание регионального компонента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Педагоги подобрали дополнительные материалы, которые позволяют понять содержание сказок с применением местных диалектизмов – донской словарик. Создали картотеки казачьих игр. Разработали ряд презентаций о доме, быте и традициях казаков. Мы также стараемся учесть что Донской регион – это </w:t>
      </w:r>
      <w:proofErr w:type="gram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</w:t>
      </w:r>
      <w:proofErr w:type="gram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7CB1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имеющая поликультурную направленность, подбираем сказки, игры, обычаи представителей разных этнических групп.</w:t>
      </w:r>
    </w:p>
    <w:p w:rsidR="00BB27CA" w:rsidRPr="007C66A4" w:rsidRDefault="00BB27CA" w:rsidP="002B6D7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6A4">
        <w:rPr>
          <w:rFonts w:ascii="Times New Roman" w:hAnsi="Times New Roman"/>
          <w:sz w:val="28"/>
          <w:szCs w:val="28"/>
          <w:lang w:eastAsia="ru-RU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</w:p>
    <w:p w:rsidR="00BB27CA" w:rsidRPr="007C66A4" w:rsidRDefault="00BB27C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 </w:t>
      </w: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педагогов состоит в умелом комбинировании методов и приёмов, в логическом соотнесении их с формой и местом использования, возрастными и индивидуальными особенностями воспитанников. Приоритет в работе с детьми дошкольного возраста наши педагоги отдают игровым методам обучения, поддерживающим постоянный интерес к занятиям и стимулирующим познавательную активность детей.</w:t>
      </w:r>
    </w:p>
    <w:p w:rsidR="00C97CB1" w:rsidRPr="007C66A4" w:rsidRDefault="00C97CB1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родителями модернизирована пространственно-предметная развивающая среда с учетом регионального компонента</w:t>
      </w:r>
    </w:p>
    <w:p w:rsidR="007C66A4" w:rsidRDefault="007C66A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6A4" w:rsidRDefault="007C66A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C97" w:rsidRPr="007C66A4" w:rsidRDefault="00C97CB1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11.  </w:t>
      </w:r>
    </w:p>
    <w:p w:rsidR="006A4C97" w:rsidRPr="007C66A4" w:rsidRDefault="00C97CB1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посещения </w:t>
      </w:r>
      <w:r w:rsidR="00FA1556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несколькими семьями фестиваля экологического туризма «Воспетая степь» на границе Ростовской области и Калмыкии, впечатленные огромными просторами цветущих тюльпанов, дети и родители создали макет «Весеннее </w:t>
      </w:r>
      <w:proofErr w:type="spellStart"/>
      <w:r w:rsidR="00FA1556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Придонье</w:t>
      </w:r>
      <w:proofErr w:type="spellEnd"/>
      <w:r w:rsidR="00FA1556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выполненный в технике оригами.</w:t>
      </w:r>
      <w:proofErr w:type="gramEnd"/>
    </w:p>
    <w:p w:rsidR="00553704" w:rsidRPr="007C66A4" w:rsidRDefault="00FA1556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один макет «Казачье подворье» изготовили родители ребят младшей </w:t>
      </w:r>
      <w:proofErr w:type="gramStart"/>
      <w:r w:rsidR="00C922EC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proofErr w:type="gramEnd"/>
      <w:r w:rsidR="00C922EC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совместив тему «Домашние животные и  их детеныши»  и  казачье подворье с хозяйственными постройками.</w:t>
      </w:r>
    </w:p>
    <w:p w:rsidR="00C922EC" w:rsidRPr="007C66A4" w:rsidRDefault="007D0D8C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Огород на подоконнике оформлен тоже с элементами казачьего быта  - мельница, колодец, </w:t>
      </w:r>
      <w:proofErr w:type="spell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хоздвор</w:t>
      </w:r>
      <w:proofErr w:type="spell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огород.</w:t>
      </w:r>
    </w:p>
    <w:p w:rsidR="00C922EC" w:rsidRPr="007C66A4" w:rsidRDefault="00C922EC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C922EC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12.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2EC" w:rsidRPr="007C66A4" w:rsidRDefault="00C922EC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группах оборудованы патриотические уголки</w:t>
      </w:r>
      <w:r w:rsidR="00D02414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включающие информацию о стране, Донском регионе их символах, достопримечательностях, природе.</w:t>
      </w:r>
    </w:p>
    <w:p w:rsidR="00D02414" w:rsidRPr="007C66A4" w:rsidRDefault="00D0241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старшей группе совместно с родителями оформлена интерактивная карта России с объемными деталями, знакомящими с костюмами жителей, обитателями флоры и фауны и  журналами содержащими описание различных регионов.</w:t>
      </w:r>
    </w:p>
    <w:p w:rsidR="00E82BDF" w:rsidRPr="007C66A4" w:rsidRDefault="00D02414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 созданы отметки на карте Ростовской области всех экологических</w:t>
      </w:r>
      <w:r w:rsidR="00E82BDF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заказников, памятников в которых произрастают редкие и исчезающие растения, обитают редкие животные и разработана картотека этих мест.</w:t>
      </w:r>
    </w:p>
    <w:p w:rsidR="00E82BDF" w:rsidRPr="007C66A4" w:rsidRDefault="00E82BDF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Собраны подборки фотографий отражающих природу  Донского региона.</w:t>
      </w:r>
    </w:p>
    <w:p w:rsidR="00780241" w:rsidRPr="007C66A4" w:rsidRDefault="000E1203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Оформлены папки «Мой любимый город», «Казачий костюм», «</w:t>
      </w:r>
      <w:r w:rsidR="00780241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семья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80241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другие.</w:t>
      </w:r>
    </w:p>
    <w:p w:rsidR="003F7CCE" w:rsidRPr="007C66A4" w:rsidRDefault="003F7CCE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336" w:rsidRPr="007C66A4" w:rsidRDefault="00526336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13.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336" w:rsidRPr="007C66A4" w:rsidRDefault="00526336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один проект,  реализованный совместно с родителями «Народная кукла».</w:t>
      </w:r>
    </w:p>
    <w:p w:rsidR="00526336" w:rsidRPr="007C66A4" w:rsidRDefault="00526336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талантливые мамы-рукодельницы постарались воссоздать кукол, в которые играли девочки</w:t>
      </w:r>
      <w:r w:rsidR="000E1203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обыгрывая реальные бытовые ситуации, и тем самым обучаясь всем домашним делам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704" w:rsidRPr="007C66A4" w:rsidRDefault="00780241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14. 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241" w:rsidRPr="007C66A4" w:rsidRDefault="00780241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соответствии с поликультурным подходом в социально-эмоциональном  и этно-культурном развитии дошкольников в ДОУ был реализован дизайн-проект «С детства </w:t>
      </w:r>
      <w:proofErr w:type="gram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дружбой</w:t>
      </w:r>
      <w:proofErr w:type="gram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дорожить!»</w:t>
      </w:r>
      <w:r w:rsidR="00D70F65"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познакомил наших воспитанников с национальными костюмами, архитектурными памятниками и традициями разных народов населяющих Донской регион.</w:t>
      </w:r>
    </w:p>
    <w:p w:rsidR="00794C05" w:rsidRPr="007C66A4" w:rsidRDefault="00794C05" w:rsidP="002B6D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704" w:rsidRPr="007C66A4" w:rsidRDefault="00D70F65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  <w:r w:rsidR="00C84FAC"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16, 17</w:t>
      </w: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70F65" w:rsidRPr="007C66A4" w:rsidRDefault="00D70F65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387" w:rsidRPr="007C66A4" w:rsidRDefault="003C6387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мероприятия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работы, направленная на совершенствование профессиональной компетентности педагогических кадров </w:t>
      </w:r>
      <w:r w:rsidRPr="007C66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МБДОУ №24 г</w:t>
      </w:r>
      <w:proofErr w:type="gramStart"/>
      <w:r w:rsidRPr="007C66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.Ш</w:t>
      </w:r>
      <w:proofErr w:type="gramEnd"/>
      <w:r w:rsidRPr="007C66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ахты</w:t>
      </w:r>
      <w:r w:rsidR="002B6D7D" w:rsidRPr="007C66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вопросах </w:t>
      </w: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социальной компетентности </w:t>
      </w: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возраста. Разработан и реализовывается п</w:t>
      </w:r>
      <w:r w:rsidRPr="007C66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лан деятельности по совершенствованию профессиональной компетентности педагогов МБДОУ №24 г</w:t>
      </w:r>
      <w:proofErr w:type="gramStart"/>
      <w:r w:rsidRPr="007C66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.Ш</w:t>
      </w:r>
      <w:proofErr w:type="gramEnd"/>
      <w:r w:rsidRPr="007C66A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ахты по направлениям:</w:t>
      </w:r>
    </w:p>
    <w:p w:rsidR="003C6387" w:rsidRPr="007C66A4" w:rsidRDefault="003C6387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профессиональной компетентности педагогов через курсы повышения квалификации и переподготовки, </w:t>
      </w:r>
      <w:proofErr w:type="spell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вебинары</w:t>
      </w:r>
      <w:proofErr w:type="spell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методические объединения.</w:t>
      </w:r>
    </w:p>
    <w:p w:rsidR="003C6387" w:rsidRPr="007C66A4" w:rsidRDefault="003C6387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мотивационной составляющей педагогов в процессе применения технологий тренинга и </w:t>
      </w:r>
      <w:proofErr w:type="spell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коучинга</w:t>
      </w:r>
      <w:proofErr w:type="spell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6387" w:rsidRPr="007C66A4" w:rsidRDefault="003C6387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Повышение профессиональной компетентности педагогов в процессе самообразовательной работы</w:t>
      </w:r>
    </w:p>
    <w:p w:rsidR="003C6387" w:rsidRPr="007C66A4" w:rsidRDefault="003C6387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культура педагога как часть профессиональной компетентности</w:t>
      </w:r>
    </w:p>
    <w:p w:rsidR="003C6387" w:rsidRPr="007C66A4" w:rsidRDefault="003C6387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информационно-коммуникационными технологиями (работа в социальных сетях и мессенджерах, он-</w:t>
      </w:r>
      <w:proofErr w:type="spellStart"/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транслирование опыта)</w:t>
      </w:r>
    </w:p>
    <w:p w:rsidR="007D0D8C" w:rsidRPr="007C66A4" w:rsidRDefault="007D0D8C" w:rsidP="002B6D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39A" w:rsidRPr="007C66A4" w:rsidRDefault="00AD339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Слайд18.</w:t>
      </w:r>
    </w:p>
    <w:p w:rsidR="002B6D7D" w:rsidRPr="007C66A4" w:rsidRDefault="002B6D7D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39A" w:rsidRPr="007C66A4" w:rsidRDefault="00AD339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опыт транслируется педагогическому сообществу  в формате публикаций по результатам деятельности инновационной площадки:</w:t>
      </w:r>
    </w:p>
    <w:p w:rsidR="00AD339A" w:rsidRPr="007C66A4" w:rsidRDefault="00AD339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аспектов социально-коммуникативного развития: дети дошкольного возраста, педагоги, родители. // Практические советы учителю №4  2019 г. Изд-во РИПК и ППРО;</w:t>
      </w:r>
    </w:p>
    <w:p w:rsidR="007D0D8C" w:rsidRPr="007C66A4" w:rsidRDefault="00AD339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социального и эмоционального интеллекта дошкольников на  речевом фольклорном материале Донского края</w:t>
      </w:r>
      <w:proofErr w:type="gram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proofErr w:type="gramStart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C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борник «Управление качеством дошкольного образования в поликультурном образовательном пространстве ДОУ» 2020г. Изд-во РИПК и ППРО</w:t>
      </w:r>
    </w:p>
    <w:p w:rsidR="007D0D8C" w:rsidRPr="007C66A4" w:rsidRDefault="007D0D8C" w:rsidP="002B6D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CCE" w:rsidRDefault="003F7CCE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339A" w:rsidRPr="007C66A4" w:rsidRDefault="00AD339A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6A4">
        <w:rPr>
          <w:b/>
          <w:sz w:val="28"/>
          <w:szCs w:val="28"/>
        </w:rPr>
        <w:t xml:space="preserve">Слайд 19. </w:t>
      </w:r>
    </w:p>
    <w:p w:rsidR="00AD339A" w:rsidRPr="007C66A4" w:rsidRDefault="00AD339A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66A4">
        <w:rPr>
          <w:sz w:val="28"/>
          <w:szCs w:val="28"/>
        </w:rPr>
        <w:t xml:space="preserve">Учитель-логопед </w:t>
      </w:r>
      <w:proofErr w:type="spellStart"/>
      <w:r w:rsidRPr="007C66A4">
        <w:rPr>
          <w:sz w:val="28"/>
          <w:szCs w:val="28"/>
        </w:rPr>
        <w:t>Хомулина</w:t>
      </w:r>
      <w:proofErr w:type="spellEnd"/>
      <w:r w:rsidRPr="007C66A4">
        <w:rPr>
          <w:sz w:val="28"/>
          <w:szCs w:val="28"/>
        </w:rPr>
        <w:t xml:space="preserve"> Наталья Викторовна </w:t>
      </w:r>
      <w:r w:rsidR="00C96A13" w:rsidRPr="007C66A4">
        <w:rPr>
          <w:sz w:val="28"/>
          <w:szCs w:val="28"/>
        </w:rPr>
        <w:t xml:space="preserve">в 2020 году стала лауреатом во Всероссийском дистанционном конкурсе методических разработок, представленных опорными </w:t>
      </w:r>
      <w:proofErr w:type="spellStart"/>
      <w:r w:rsidR="00C96A13" w:rsidRPr="007C66A4">
        <w:rPr>
          <w:sz w:val="28"/>
          <w:szCs w:val="28"/>
        </w:rPr>
        <w:t>стажировочными</w:t>
      </w:r>
      <w:proofErr w:type="spellEnd"/>
      <w:r w:rsidR="00C96A13" w:rsidRPr="007C66A4">
        <w:rPr>
          <w:sz w:val="28"/>
          <w:szCs w:val="28"/>
        </w:rPr>
        <w:t xml:space="preserve"> площадками, реализующими мероприятия по повышению кадрового потенциала педагогов по вопросам изучения русского языка и родных языков, проведенном в рамках проектных мероприятий Министерства просвещения РФ в номинации «Методическая рекомендация, направленная на совершенствование форм и методов преподавания русского языка, языков народов РФ с учетом</w:t>
      </w:r>
      <w:proofErr w:type="gramEnd"/>
      <w:r w:rsidR="00C96A13" w:rsidRPr="007C66A4">
        <w:rPr>
          <w:sz w:val="28"/>
          <w:szCs w:val="28"/>
        </w:rPr>
        <w:t xml:space="preserve"> особенностей регионов-реципиентов» (материалы опубликованы в сборнике), участвовала в международном семинаре – практикуме на тему «Современные инновационные  технологии в образовании», во Всероссийском педагогическом конкурсе «Мои инновации в образовании».</w:t>
      </w:r>
    </w:p>
    <w:p w:rsidR="002B6D7D" w:rsidRPr="007C66A4" w:rsidRDefault="002B6D7D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339A" w:rsidRPr="007C66A4" w:rsidRDefault="00AD339A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6A4">
        <w:rPr>
          <w:b/>
          <w:sz w:val="28"/>
          <w:szCs w:val="28"/>
        </w:rPr>
        <w:t>Слайд 20.</w:t>
      </w:r>
    </w:p>
    <w:p w:rsidR="002B6D7D" w:rsidRPr="007C66A4" w:rsidRDefault="002B6D7D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D339A" w:rsidRPr="007C66A4" w:rsidRDefault="002B6D7D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6A4">
        <w:rPr>
          <w:sz w:val="28"/>
          <w:szCs w:val="28"/>
        </w:rPr>
        <w:t xml:space="preserve">Наши воспитанники ежегодно принимают участие в </w:t>
      </w:r>
      <w:r w:rsidR="00B16828" w:rsidRPr="007C66A4">
        <w:rPr>
          <w:sz w:val="28"/>
          <w:szCs w:val="28"/>
        </w:rPr>
        <w:t xml:space="preserve">открытом </w:t>
      </w:r>
      <w:r w:rsidRPr="007C66A4">
        <w:rPr>
          <w:sz w:val="28"/>
          <w:szCs w:val="28"/>
        </w:rPr>
        <w:t>епархиальном</w:t>
      </w:r>
      <w:r w:rsidR="00B16828" w:rsidRPr="007C66A4">
        <w:rPr>
          <w:sz w:val="28"/>
          <w:szCs w:val="28"/>
        </w:rPr>
        <w:t xml:space="preserve"> (региональном</w:t>
      </w:r>
      <w:proofErr w:type="gramStart"/>
      <w:r w:rsidR="00B16828" w:rsidRPr="007C66A4">
        <w:rPr>
          <w:sz w:val="28"/>
          <w:szCs w:val="28"/>
        </w:rPr>
        <w:t>)ф</w:t>
      </w:r>
      <w:proofErr w:type="gramEnd"/>
      <w:r w:rsidR="00B16828" w:rsidRPr="007C66A4">
        <w:rPr>
          <w:sz w:val="28"/>
          <w:szCs w:val="28"/>
        </w:rPr>
        <w:t>естивале православной культуры и творчества</w:t>
      </w:r>
      <w:r w:rsidRPr="007C66A4">
        <w:rPr>
          <w:sz w:val="28"/>
          <w:szCs w:val="28"/>
        </w:rPr>
        <w:t xml:space="preserve">   «Пасха Красная»</w:t>
      </w:r>
      <w:r w:rsidR="00B16828" w:rsidRPr="007C66A4">
        <w:rPr>
          <w:sz w:val="28"/>
          <w:szCs w:val="28"/>
        </w:rPr>
        <w:t xml:space="preserve"> в различных номинация «Вокал», «Хореография», «Декоративно-прикладное творчество». Мы стараемся не пропустить и муниципальные конкурсы и фестивали, в том числе фестиваль-конкурс</w:t>
      </w:r>
      <w:r w:rsidRPr="007C66A4">
        <w:rPr>
          <w:sz w:val="28"/>
          <w:szCs w:val="28"/>
        </w:rPr>
        <w:t xml:space="preserve"> казачьей </w:t>
      </w:r>
      <w:r w:rsidR="00B16828" w:rsidRPr="007C66A4">
        <w:rPr>
          <w:sz w:val="28"/>
          <w:szCs w:val="28"/>
        </w:rPr>
        <w:t>культуры и творчества среди воспитанников МБДОУ</w:t>
      </w:r>
      <w:r w:rsidRPr="007C66A4">
        <w:rPr>
          <w:sz w:val="28"/>
          <w:szCs w:val="28"/>
        </w:rPr>
        <w:t xml:space="preserve"> «</w:t>
      </w:r>
      <w:r w:rsidR="00B16828" w:rsidRPr="007C66A4">
        <w:rPr>
          <w:sz w:val="28"/>
          <w:szCs w:val="28"/>
        </w:rPr>
        <w:t>Лейся песня, звучи Вольный Дон</w:t>
      </w:r>
      <w:r w:rsidRPr="007C66A4">
        <w:rPr>
          <w:sz w:val="28"/>
          <w:szCs w:val="28"/>
        </w:rPr>
        <w:t>»</w:t>
      </w:r>
      <w:r w:rsidR="00C27950" w:rsidRPr="007C66A4">
        <w:rPr>
          <w:sz w:val="28"/>
          <w:szCs w:val="28"/>
        </w:rPr>
        <w:t xml:space="preserve">, </w:t>
      </w:r>
      <w:r w:rsidR="00C96A13" w:rsidRPr="007C66A4">
        <w:rPr>
          <w:sz w:val="28"/>
          <w:szCs w:val="28"/>
        </w:rPr>
        <w:t xml:space="preserve">муниципальном этапе  областного </w:t>
      </w:r>
      <w:r w:rsidR="00C27950" w:rsidRPr="007C66A4">
        <w:rPr>
          <w:sz w:val="28"/>
          <w:szCs w:val="28"/>
        </w:rPr>
        <w:t xml:space="preserve">конкурсе </w:t>
      </w:r>
      <w:r w:rsidR="00B16828" w:rsidRPr="007C66A4">
        <w:rPr>
          <w:sz w:val="28"/>
          <w:szCs w:val="28"/>
        </w:rPr>
        <w:t xml:space="preserve">литературно-музыкальных композиций </w:t>
      </w:r>
      <w:r w:rsidR="00C27950" w:rsidRPr="007C66A4">
        <w:rPr>
          <w:sz w:val="28"/>
          <w:szCs w:val="28"/>
        </w:rPr>
        <w:t>«</w:t>
      </w:r>
      <w:r w:rsidR="00B16828" w:rsidRPr="007C66A4">
        <w:rPr>
          <w:sz w:val="28"/>
          <w:szCs w:val="28"/>
        </w:rPr>
        <w:t>Голос памяти</w:t>
      </w:r>
      <w:r w:rsidR="00C27950" w:rsidRPr="007C66A4">
        <w:rPr>
          <w:sz w:val="28"/>
          <w:szCs w:val="28"/>
        </w:rPr>
        <w:t>», в ДОУ проводится фестиваль этнокультур.</w:t>
      </w:r>
    </w:p>
    <w:p w:rsidR="003F7CCE" w:rsidRPr="007C66A4" w:rsidRDefault="003F7CCE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C66A4" w:rsidRDefault="007C66A4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B6D7D" w:rsidRPr="007C66A4" w:rsidRDefault="002B6D7D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6A4">
        <w:rPr>
          <w:b/>
          <w:sz w:val="28"/>
          <w:szCs w:val="28"/>
        </w:rPr>
        <w:lastRenderedPageBreak/>
        <w:t>Слайд 21.</w:t>
      </w:r>
    </w:p>
    <w:p w:rsidR="00BB27CA" w:rsidRPr="007C66A4" w:rsidRDefault="00BB27CA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6A4">
        <w:rPr>
          <w:sz w:val="28"/>
          <w:szCs w:val="28"/>
        </w:rPr>
        <w:t>Влияние воспитательного потенциала культурно-исторических традиций обусловлено: культурным, историческим, социальным и природным окружением; особенностями воздействия культурно-исторической среды на личность ребенка.</w:t>
      </w:r>
    </w:p>
    <w:p w:rsidR="00BB27CA" w:rsidRPr="007C66A4" w:rsidRDefault="00BB27CA" w:rsidP="002B6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6A4">
        <w:rPr>
          <w:sz w:val="28"/>
          <w:szCs w:val="28"/>
        </w:rPr>
        <w:t xml:space="preserve">Такие социальные институты воспитания дошкольников как семья, краеведческий музей, библиотека,  театр,  </w:t>
      </w:r>
      <w:r w:rsidR="00C84FAC" w:rsidRPr="007C66A4">
        <w:rPr>
          <w:sz w:val="28"/>
          <w:szCs w:val="28"/>
        </w:rPr>
        <w:t>Городской дом детского творчества</w:t>
      </w:r>
      <w:r w:rsidRPr="007C66A4">
        <w:rPr>
          <w:sz w:val="28"/>
          <w:szCs w:val="28"/>
        </w:rPr>
        <w:t>, музыкальная школа и другие представляют собой часть социальной среды МБДОУ №24, с культурным накоплением.</w:t>
      </w:r>
      <w:r w:rsidR="00C84FAC" w:rsidRPr="007C66A4">
        <w:rPr>
          <w:sz w:val="28"/>
          <w:szCs w:val="28"/>
        </w:rPr>
        <w:t xml:space="preserve"> Совместно с актерами дети стали участниками нескольких постановок познакомивших их с бытом и традициями казаков: выбором атамана, казачьими играми, встречи казака со службы, ежедневным бытом казака и казачки. </w:t>
      </w:r>
    </w:p>
    <w:p w:rsidR="007D0D8C" w:rsidRPr="007C66A4" w:rsidRDefault="007D0D8C" w:rsidP="002B6D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950" w:rsidRPr="007C66A4" w:rsidRDefault="00C27950" w:rsidP="00C279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6A4">
        <w:rPr>
          <w:b/>
          <w:sz w:val="28"/>
          <w:szCs w:val="28"/>
        </w:rPr>
        <w:t>Слайд 2</w:t>
      </w:r>
      <w:r w:rsidR="009439CF" w:rsidRPr="007C66A4">
        <w:rPr>
          <w:b/>
          <w:sz w:val="28"/>
          <w:szCs w:val="28"/>
        </w:rPr>
        <w:t>2</w:t>
      </w:r>
      <w:r w:rsidRPr="007C66A4">
        <w:rPr>
          <w:b/>
          <w:sz w:val="28"/>
          <w:szCs w:val="28"/>
        </w:rPr>
        <w:t>.</w:t>
      </w:r>
    </w:p>
    <w:p w:rsidR="00C84FAC" w:rsidRPr="007C66A4" w:rsidRDefault="00AD339A" w:rsidP="002B6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обработка проведенных мероприятий и подготовка регионального методического семинара «Организационно-педагогические условия позитивной социализации дошкольников на региональном этнокультурном материале»</w:t>
      </w:r>
    </w:p>
    <w:p w:rsidR="00C84FAC" w:rsidRPr="007C66A4" w:rsidRDefault="00C84FAC" w:rsidP="002B6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планируем продолжать свою работу по совершенствованию социально - коммуникативного развития детей, изучая и внедряя в практику наиболее эффективные методы, и инновационные технологии, направленные на социализацию детей старшего дошкольного возраста.</w:t>
      </w:r>
    </w:p>
    <w:p w:rsidR="003D65A3" w:rsidRPr="007C66A4" w:rsidRDefault="00C84FAC" w:rsidP="003F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A4">
        <w:rPr>
          <w:rFonts w:ascii="Times New Roman" w:eastAsia="Calibri" w:hAnsi="Times New Roman" w:cs="Times New Roman"/>
          <w:sz w:val="28"/>
          <w:szCs w:val="28"/>
        </w:rPr>
        <w:t xml:space="preserve">Результатом нашей работы в данном направлении считаю формирование личности ребенка, как полноценного участника социального взаимодействия, включенного в общественные отношения, что так необходимо подрастающему поколению в современном мире. </w:t>
      </w:r>
      <w:bookmarkStart w:id="0" w:name="_GoBack"/>
      <w:bookmarkEnd w:id="0"/>
    </w:p>
    <w:sectPr w:rsidR="003D65A3" w:rsidRPr="007C66A4" w:rsidSect="003F7CCE">
      <w:pgSz w:w="11906" w:h="16838" w:code="9"/>
      <w:pgMar w:top="1985" w:right="567" w:bottom="42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57E"/>
    <w:multiLevelType w:val="hybridMultilevel"/>
    <w:tmpl w:val="D806E4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42F84"/>
    <w:multiLevelType w:val="hybridMultilevel"/>
    <w:tmpl w:val="3846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BDA"/>
    <w:multiLevelType w:val="hybridMultilevel"/>
    <w:tmpl w:val="A178E552"/>
    <w:lvl w:ilvl="0" w:tplc="31C4A004">
      <w:start w:val="1"/>
      <w:numFmt w:val="bullet"/>
      <w:lvlText w:val="•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427880E4" w:tentative="1">
      <w:start w:val="1"/>
      <w:numFmt w:val="bullet"/>
      <w:lvlText w:val="•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473085AA" w:tentative="1">
      <w:start w:val="1"/>
      <w:numFmt w:val="bullet"/>
      <w:lvlText w:val="•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2C38C06C" w:tentative="1">
      <w:start w:val="1"/>
      <w:numFmt w:val="bullet"/>
      <w:lvlText w:val="•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99E6B342" w:tentative="1">
      <w:start w:val="1"/>
      <w:numFmt w:val="bullet"/>
      <w:lvlText w:val="•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75D27732" w:tentative="1">
      <w:start w:val="1"/>
      <w:numFmt w:val="bullet"/>
      <w:lvlText w:val="•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28E8A462" w:tentative="1">
      <w:start w:val="1"/>
      <w:numFmt w:val="bullet"/>
      <w:lvlText w:val="•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B956A68A" w:tentative="1">
      <w:start w:val="1"/>
      <w:numFmt w:val="bullet"/>
      <w:lvlText w:val="•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A6FCB8D2" w:tentative="1">
      <w:start w:val="1"/>
      <w:numFmt w:val="bullet"/>
      <w:lvlText w:val="•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abstractNum w:abstractNumId="3">
    <w:nsid w:val="08D339DA"/>
    <w:multiLevelType w:val="hybridMultilevel"/>
    <w:tmpl w:val="1D524CE2"/>
    <w:lvl w:ilvl="0" w:tplc="EAA07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CD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E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8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89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E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9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8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6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D26072"/>
    <w:multiLevelType w:val="hybridMultilevel"/>
    <w:tmpl w:val="6598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545"/>
    <w:multiLevelType w:val="hybridMultilevel"/>
    <w:tmpl w:val="C62C0C10"/>
    <w:lvl w:ilvl="0" w:tplc="0C7A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9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2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0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2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8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C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8A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9831D5"/>
    <w:multiLevelType w:val="hybridMultilevel"/>
    <w:tmpl w:val="F3DA97E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1B71516"/>
    <w:multiLevelType w:val="hybridMultilevel"/>
    <w:tmpl w:val="6226A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12946"/>
    <w:multiLevelType w:val="hybridMultilevel"/>
    <w:tmpl w:val="4210ECA2"/>
    <w:lvl w:ilvl="0" w:tplc="85F21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C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A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6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CE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6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2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6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C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3A56D6"/>
    <w:multiLevelType w:val="hybridMultilevel"/>
    <w:tmpl w:val="0C48A340"/>
    <w:lvl w:ilvl="0" w:tplc="56A2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2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0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2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EE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A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86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3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0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AD58A7"/>
    <w:multiLevelType w:val="hybridMultilevel"/>
    <w:tmpl w:val="7E24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45129"/>
    <w:multiLevelType w:val="hybridMultilevel"/>
    <w:tmpl w:val="939EA38C"/>
    <w:lvl w:ilvl="0" w:tplc="CFEC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EF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A9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8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2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8C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C8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8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E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67293"/>
    <w:multiLevelType w:val="hybridMultilevel"/>
    <w:tmpl w:val="9F7269EE"/>
    <w:lvl w:ilvl="0" w:tplc="6A92B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09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4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0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2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E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A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4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B76D40"/>
    <w:multiLevelType w:val="hybridMultilevel"/>
    <w:tmpl w:val="F0DCA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DA47E8"/>
    <w:multiLevelType w:val="hybridMultilevel"/>
    <w:tmpl w:val="86A8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B7B28"/>
    <w:multiLevelType w:val="hybridMultilevel"/>
    <w:tmpl w:val="F4C84BF2"/>
    <w:lvl w:ilvl="0" w:tplc="E6B0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A9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08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8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0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6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6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8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3A5500"/>
    <w:multiLevelType w:val="hybridMultilevel"/>
    <w:tmpl w:val="71429158"/>
    <w:lvl w:ilvl="0" w:tplc="85242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A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4A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A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A5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E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0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D42667"/>
    <w:multiLevelType w:val="hybridMultilevel"/>
    <w:tmpl w:val="0246946E"/>
    <w:lvl w:ilvl="0" w:tplc="BB24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C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4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E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2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4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C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4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F01F28"/>
    <w:multiLevelType w:val="hybridMultilevel"/>
    <w:tmpl w:val="181E81B2"/>
    <w:lvl w:ilvl="0" w:tplc="2B2E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E1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A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C5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6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E4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A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2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E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967FC5"/>
    <w:multiLevelType w:val="hybridMultilevel"/>
    <w:tmpl w:val="D7AEC300"/>
    <w:lvl w:ilvl="0" w:tplc="79369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E1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4D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C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2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2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6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6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8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442A29"/>
    <w:multiLevelType w:val="hybridMultilevel"/>
    <w:tmpl w:val="39B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86198"/>
    <w:multiLevelType w:val="hybridMultilevel"/>
    <w:tmpl w:val="824C39A8"/>
    <w:lvl w:ilvl="0" w:tplc="529A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6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A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A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A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E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86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9"/>
  </w:num>
  <w:num w:numId="12">
    <w:abstractNumId w:val="3"/>
  </w:num>
  <w:num w:numId="13">
    <w:abstractNumId w:val="2"/>
  </w:num>
  <w:num w:numId="14">
    <w:abstractNumId w:val="11"/>
  </w:num>
  <w:num w:numId="15">
    <w:abstractNumId w:val="18"/>
  </w:num>
  <w:num w:numId="16">
    <w:abstractNumId w:val="15"/>
  </w:num>
  <w:num w:numId="17">
    <w:abstractNumId w:val="5"/>
  </w:num>
  <w:num w:numId="18">
    <w:abstractNumId w:val="17"/>
  </w:num>
  <w:num w:numId="19">
    <w:abstractNumId w:val="16"/>
  </w:num>
  <w:num w:numId="20">
    <w:abstractNumId w:val="9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382"/>
    <w:rsid w:val="000438FB"/>
    <w:rsid w:val="000E1203"/>
    <w:rsid w:val="001634FA"/>
    <w:rsid w:val="002B6D7D"/>
    <w:rsid w:val="0030548A"/>
    <w:rsid w:val="003C6387"/>
    <w:rsid w:val="003D65A3"/>
    <w:rsid w:val="003E2E6E"/>
    <w:rsid w:val="003F7CCE"/>
    <w:rsid w:val="004B0ECE"/>
    <w:rsid w:val="005233BC"/>
    <w:rsid w:val="00526336"/>
    <w:rsid w:val="00553704"/>
    <w:rsid w:val="005E33A3"/>
    <w:rsid w:val="00642CEA"/>
    <w:rsid w:val="00660ADA"/>
    <w:rsid w:val="006A4C97"/>
    <w:rsid w:val="006B21C5"/>
    <w:rsid w:val="006B4C64"/>
    <w:rsid w:val="00780241"/>
    <w:rsid w:val="00794C05"/>
    <w:rsid w:val="007C66A4"/>
    <w:rsid w:val="007D0D8C"/>
    <w:rsid w:val="0080459D"/>
    <w:rsid w:val="00862EA0"/>
    <w:rsid w:val="008713B9"/>
    <w:rsid w:val="008F26AB"/>
    <w:rsid w:val="009439CF"/>
    <w:rsid w:val="00A16668"/>
    <w:rsid w:val="00A83E05"/>
    <w:rsid w:val="00AD339A"/>
    <w:rsid w:val="00B07B57"/>
    <w:rsid w:val="00B16828"/>
    <w:rsid w:val="00B658C9"/>
    <w:rsid w:val="00BB27CA"/>
    <w:rsid w:val="00C27950"/>
    <w:rsid w:val="00C55382"/>
    <w:rsid w:val="00C728CC"/>
    <w:rsid w:val="00C84FAC"/>
    <w:rsid w:val="00C922EC"/>
    <w:rsid w:val="00C96A13"/>
    <w:rsid w:val="00C97CB1"/>
    <w:rsid w:val="00D02414"/>
    <w:rsid w:val="00D1492C"/>
    <w:rsid w:val="00D500D7"/>
    <w:rsid w:val="00D50FD8"/>
    <w:rsid w:val="00D70F65"/>
    <w:rsid w:val="00D760C4"/>
    <w:rsid w:val="00E82BDF"/>
    <w:rsid w:val="00EC22F6"/>
    <w:rsid w:val="00F47355"/>
    <w:rsid w:val="00FA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382"/>
    <w:pPr>
      <w:ind w:left="720"/>
      <w:contextualSpacing/>
    </w:pPr>
  </w:style>
  <w:style w:type="character" w:styleId="a5">
    <w:name w:val="Strong"/>
    <w:basedOn w:val="a0"/>
    <w:uiPriority w:val="22"/>
    <w:qFormat/>
    <w:rsid w:val="00C55382"/>
    <w:rPr>
      <w:b/>
      <w:bCs/>
    </w:rPr>
  </w:style>
  <w:style w:type="paragraph" w:customStyle="1" w:styleId="Default">
    <w:name w:val="Default"/>
    <w:rsid w:val="00C55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0548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382"/>
    <w:pPr>
      <w:ind w:left="720"/>
      <w:contextualSpacing/>
    </w:pPr>
  </w:style>
  <w:style w:type="character" w:styleId="a5">
    <w:name w:val="Strong"/>
    <w:basedOn w:val="a0"/>
    <w:uiPriority w:val="22"/>
    <w:qFormat/>
    <w:rsid w:val="00C55382"/>
    <w:rPr>
      <w:b/>
      <w:bCs/>
    </w:rPr>
  </w:style>
  <w:style w:type="paragraph" w:customStyle="1" w:styleId="Default">
    <w:name w:val="Default"/>
    <w:rsid w:val="00C55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0548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9603-C63B-4C7E-8197-D3BAB91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2021-02-26T08:51:00Z</cp:lastPrinted>
  <dcterms:created xsi:type="dcterms:W3CDTF">2021-02-17T08:04:00Z</dcterms:created>
  <dcterms:modified xsi:type="dcterms:W3CDTF">2021-02-26T09:21:00Z</dcterms:modified>
</cp:coreProperties>
</file>