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A7E" w:rsidRPr="008E3A7E" w:rsidRDefault="00DA1F0A" w:rsidP="008E3A7E">
      <w:pPr>
        <w:spacing w:before="100" w:beforeAutospacing="1" w:after="0" w:line="240" w:lineRule="auto"/>
        <w:ind w:right="879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6120130" cy="8648345"/>
            <wp:effectExtent l="0" t="0" r="0" b="635"/>
            <wp:docPr id="6" name="Рисунок 6" descr="C:\Users\Пользователь\Desktop\2020-09-18\х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0-09-18\хо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A7E" w:rsidRPr="008E3A7E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8E3A7E" w:rsidRPr="008E3A7E" w:rsidRDefault="008E3A7E" w:rsidP="008E3A7E">
      <w:pPr>
        <w:widowControl w:val="0"/>
        <w:spacing w:after="0" w:line="240" w:lineRule="exact"/>
        <w:ind w:right="8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E3A7E" w:rsidRPr="008E3A7E" w:rsidRDefault="008E3A7E" w:rsidP="008E3A7E">
      <w:pPr>
        <w:widowControl w:val="0"/>
        <w:spacing w:after="0" w:line="240" w:lineRule="exact"/>
        <w:ind w:right="8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E3A7E" w:rsidRPr="008E3A7E" w:rsidRDefault="008E3A7E" w:rsidP="008E3A7E">
      <w:pPr>
        <w:widowControl w:val="0"/>
        <w:spacing w:after="0" w:line="240" w:lineRule="exact"/>
        <w:ind w:right="8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E3A7E" w:rsidRPr="008E3A7E" w:rsidRDefault="008E3A7E" w:rsidP="008E3A7E">
      <w:pPr>
        <w:widowControl w:val="0"/>
        <w:spacing w:after="0" w:line="240" w:lineRule="exact"/>
        <w:ind w:right="8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E3A7E" w:rsidRPr="008E3A7E" w:rsidRDefault="008E3A7E" w:rsidP="008E3A7E">
      <w:pPr>
        <w:widowControl w:val="0"/>
        <w:spacing w:after="0" w:line="240" w:lineRule="exact"/>
        <w:ind w:right="8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E3A7E" w:rsidRPr="008E3A7E" w:rsidRDefault="008E3A7E" w:rsidP="008E3A7E">
      <w:pPr>
        <w:widowControl w:val="0"/>
        <w:spacing w:after="0" w:line="240" w:lineRule="exact"/>
        <w:ind w:right="8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E3A7E" w:rsidRPr="008E3A7E" w:rsidRDefault="008E3A7E" w:rsidP="008E3A7E">
      <w:pPr>
        <w:widowControl w:val="0"/>
        <w:spacing w:after="0" w:line="240" w:lineRule="exact"/>
        <w:ind w:right="8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en-US" w:eastAsia="ru-RU"/>
        </w:rPr>
        <w:lastRenderedPageBreak/>
        <w:t>I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РАЗДЕЛ – ЦЕЛЕВОЙ.</w:t>
      </w:r>
      <w:proofErr w:type="gramEnd"/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1) Целевой компонент рабочей программы учителя-логопеда МБДОУ № 24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.Ш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ахты</w:t>
      </w:r>
      <w:proofErr w:type="spellEnd"/>
    </w:p>
    <w:p w:rsidR="008E3A7E" w:rsidRPr="008E3A7E" w:rsidRDefault="008E3A7E" w:rsidP="008E3A7E">
      <w:pPr>
        <w:numPr>
          <w:ilvl w:val="1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Пояснительная записка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-Цели и задачи реализации Программы.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-Принципы и подходы к формированию Программы.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-Характеристика детей с ОНР</w:t>
      </w:r>
    </w:p>
    <w:p w:rsidR="008E3A7E" w:rsidRPr="008E3A7E" w:rsidRDefault="008E3A7E" w:rsidP="008E3A7E">
      <w:pPr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Планируемые результаты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en-US" w:eastAsia="ru-RU"/>
        </w:rPr>
        <w:t>II</w:t>
      </w:r>
      <w:r w:rsidRPr="00DA1F0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РАЗДЕЛ – СОДЕРЖАТЕЛЬНЫЙ.</w:t>
      </w:r>
      <w:proofErr w:type="gramEnd"/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2) Содержательный компонент рабочей программы учителя-логопеда МБДОУ №24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г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.Ш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ахты</w:t>
      </w:r>
      <w:proofErr w:type="spellEnd"/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2.1. Описание коррекционной образовательной деятельности в соответствии с направлениями речевого развития ребенка.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-Основные направления работы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2.2. Содержание и организация образовательной коррекционно-логопедической деятельности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2.3. Содержание и организация образовательной коррекционно-логопедической деятельности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2.4. Особенности взаимодействия учителя-логопеда с семьями воспитанников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val="en-US" w:eastAsia="ru-RU"/>
        </w:rPr>
        <w:t>III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РАЗДЕЛ – ОРГАНИЗАЦИОННЫЙ.</w:t>
      </w:r>
      <w:proofErr w:type="gramEnd"/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3) Организационный компонент программы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3.1. Материально-техническое обеспечение работы учителя-логопеда МБДОУ №24 г. Шахты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3.2. Обеспеченность методическими материалами и средствами обучения коррекционного логопедического процесса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3.3. Циклограмма рабочего времени учителя-логопеда.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3.4. Особенности предметно-развивающей пространственной среды логопедического кабинета и логопедической группы</w:t>
      </w:r>
    </w:p>
    <w:p w:rsidR="008E3A7E" w:rsidRPr="008E3A7E" w:rsidRDefault="008E3A7E" w:rsidP="008E3A7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-Литература.</w:t>
      </w: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numPr>
          <w:ilvl w:val="0"/>
          <w:numId w:val="3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Целевой компонент рабочей программы учителя-логопеда МБДОУ №24 </w:t>
      </w:r>
      <w:proofErr w:type="spellStart"/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</w:t>
      </w:r>
      <w:proofErr w:type="gramStart"/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.Ш</w:t>
      </w:r>
      <w:proofErr w:type="gramEnd"/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ахты</w:t>
      </w:r>
      <w:proofErr w:type="spellEnd"/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8E3A7E" w:rsidRPr="008E3A7E" w:rsidRDefault="008E3A7E" w:rsidP="008E3A7E">
      <w:pPr>
        <w:numPr>
          <w:ilvl w:val="1"/>
          <w:numId w:val="4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Пояснительная записка.</w:t>
      </w:r>
    </w:p>
    <w:p w:rsidR="008E3A7E" w:rsidRPr="008E3A7E" w:rsidRDefault="008E3A7E" w:rsidP="008E3A7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Рабочая программа учителя-логопеда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Хомулиной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Натальи Викторовны предназначена для детей с </w:t>
      </w:r>
      <w:r w:rsidR="00DA1F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 </w:t>
      </w:r>
      <w:r w:rsidR="00DA1F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лет с ОНР, </w:t>
      </w:r>
      <w:r w:rsidRPr="008E3A7E">
        <w:rPr>
          <w:rFonts w:ascii="Times New Roman" w:eastAsia="Times New Roman" w:hAnsi="Times New Roman" w:cs="Times New Roman"/>
          <w:color w:val="212121"/>
          <w:sz w:val="27"/>
          <w:szCs w:val="27"/>
          <w:lang w:eastAsia="ru-RU"/>
        </w:rPr>
        <w:t>посещающих подготовительную к школе группу компенсирующей направленности (далее логопедическую группу).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Рабочая программа коррекционной образовательной деятельности в логопедической группе является основным необходимым документом для организации работы учителя-логопеда с детьми, имеющими нарушения речи.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Программа составлена в соответствии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8E3A7E" w:rsidRPr="008E3A7E" w:rsidRDefault="008E3A7E" w:rsidP="008E3A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Федеральным Законом «Об образовании в РФ»;</w:t>
      </w:r>
    </w:p>
    <w:p w:rsidR="008E3A7E" w:rsidRPr="008E3A7E" w:rsidRDefault="008E3A7E" w:rsidP="008E3A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Федеральным государственным образовательным стандартом дошкольного образования;</w:t>
      </w:r>
    </w:p>
    <w:p w:rsidR="008E3A7E" w:rsidRPr="008E3A7E" w:rsidRDefault="008E3A7E" w:rsidP="008E3A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Конвенцией ООН о правах ребенка;</w:t>
      </w:r>
    </w:p>
    <w:p w:rsidR="008E3A7E" w:rsidRPr="008E3A7E" w:rsidRDefault="008E3A7E" w:rsidP="008E3A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Декларацией прав ребенка;</w:t>
      </w:r>
    </w:p>
    <w:p w:rsidR="008E3A7E" w:rsidRPr="008E3A7E" w:rsidRDefault="008E3A7E" w:rsidP="008E3A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Санитарно-эпидемиологическими требованиями к устройству, содержанию и организации режима работы в дошкольных организациях;</w:t>
      </w:r>
    </w:p>
    <w:p w:rsidR="008E3A7E" w:rsidRPr="008E3A7E" w:rsidRDefault="008E3A7E" w:rsidP="008E3A7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Программой логопедической работы по преодолению общего недоразвития речи у детей. Авторы: Т. Б. Филичева, Г. В. Чиркина, Т. В. Туманова, С. А. Миронова,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А. В. Лагутина;</w:t>
      </w:r>
    </w:p>
    <w:p w:rsidR="008E3A7E" w:rsidRPr="008E3A7E" w:rsidRDefault="008E3A7E" w:rsidP="008E3A7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Программой МБДОУ №24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.Ш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ахты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разработанной на основании проекта образовательной программы дошкольного образования в соответствии с ФГОС ДО «От рождения до школы» под редакцией Н.Е.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Вераксы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E3A7E" w:rsidRPr="008E3A7E" w:rsidRDefault="008E3A7E" w:rsidP="008E3A7E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Положением о логопедических группах МБДОУ №24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.Ш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ахты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8E3A7E" w:rsidRPr="008E3A7E" w:rsidRDefault="008E3A7E" w:rsidP="008E3A7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а также разработками отечественных ученых в области общей и специальной педагогики и психологии.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Рабочая программа учителя-логопеда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Хомулиной</w:t>
      </w:r>
      <w:proofErr w:type="spell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Натальи Викторовны на 2019-2020 учебный год составлена с учетом типовой базовой 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П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РОГРАММЫ ЛОГОПЕДИЧЕСКОЙ РАБОТЫ ПО ПРЕОДОЛЕНИЮ ОНР (авторы программы Т.Б. Филичева, Г.В. Чиркина),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рекомендованной Ученым Советом ГНУ «Институт коррекционной педагогики Российской академии образования» для использования в МБДОУ. 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Целью данной рабочей программы учителя-логопеда является построение системы коррекционно-развивающей работы в </w:t>
      </w:r>
      <w:r w:rsidR="00DA1F0A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старшей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логопедической группе для детей с нарушениями речи в возрасте с </w:t>
      </w:r>
      <w:r w:rsidR="00DA1F0A">
        <w:rPr>
          <w:rFonts w:ascii="Times New Roman" w:eastAsia="Times New Roman" w:hAnsi="Times New Roman" w:cs="Times New Roman"/>
          <w:sz w:val="27"/>
          <w:szCs w:val="27"/>
          <w:lang w:eastAsia="ru-RU"/>
        </w:rPr>
        <w:t>5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до 7 лет, предусматривающей полную интеграцию действий всех специалистов дошкольного образовательного учреждения и родителей дошкольников.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Одной из основных задач Рабочей программы учителя-логопеда на 20</w:t>
      </w:r>
      <w:r w:rsidR="00DA1F0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20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-202</w:t>
      </w:r>
      <w:r w:rsidR="00DA1F0A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1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учебный год является овладение детьми самостоятельной, связной, грамматически правильной речью и коммуникативными навыками, фонетической системой русского языка, элементами грамоты, что формирует психологическую готовность к обучению в школе и обеспечивает преемственность со следующей ступенью системы общего образования.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имеет в своей основе следующие принципы: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принцип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природосообразности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т.е. синхронного выравнивания речевого и психического развития детей с нарушениями речи;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онтогенетический принцип, учитывающий закономерности развития детской речи в норме;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 индивидуализации, учета возможностей, особенностей развития и потребностей каждого ребенка;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 признания каждого ребенка полноправным участником образовательного процесса;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 поддержки детской инициативы и формирования познавательных интересов каждого ребенка;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принципы интеграции усилий специалистов;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 систематичности и взаимосвязи учебного материала;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 постепенности подачи учебного материала;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принцип концентрического наращивания информации в каждой из последующих возрастных групп во всех пяти образовательных областях.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принцип взаимосвязи работы над различными сторонами речи;</w:t>
      </w:r>
    </w:p>
    <w:p w:rsidR="008E3A7E" w:rsidRPr="008E3A7E" w:rsidRDefault="008E3A7E" w:rsidP="008E3A7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принцип обеспечения активной языковой практики.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Основной формой работы с детьми является 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игровая деятельность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— основная форма деятельности дошкольников. Все </w:t>
      </w:r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коррекционно-развивающие индивидуальные, подгрупповые, групповые, интегрированные занятия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соответствии с рабочей программой носят игровой характер, насыщены разнообразными играми и развивающими игровыми упражнениями и ни в коей мере не дублируют школьных форм обучения.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Выполнение коррекционных, развивающих и воспитательных задач, поставленных рабочей программой учителя-логопеда, обеспечивается 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благодаря комплексному подходу и интеграции усилий специалистов педагогического и медицинского профилей и семей воспитанников.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Реализация принципа интеграции способствует более высоким темпам общего и речевого развития детей, более полному раскрытию творческого потенциала каждого ребенка, возможностей и способностей, заложенных в детях природой, и предусматривает совместную работу учителя-логопеда, медицинского работника, педагога-психолога музыкального руководителя, инструктора по физическому воспитанию, воспитателей и родителей дошкольников.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Учитель-логопед руководит работой по образовательной области </w:t>
      </w:r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«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Речевое развитие»,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тогда как другие специалисты подключаются к этой работе и планируют образовательную деятельность в соответствии с рекомендациями учителя-логопеда.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соответствии с ФГОС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основной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целью речевого развития детей-дошкольников является: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u w:val="single"/>
          <w:lang w:eastAsia="ru-RU"/>
        </w:rPr>
        <w:t>Формирование устной речи и навыков речевого общения с окружающими на основе овладения литературным языком своего народа.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Задачи речевого развития, обозначенные в ФГОС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А) овладение речью как средством общения и культуры;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Б) обогащение активного словаря;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В) развитие связной, грамматически правильной монологической и диалогической речи;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Г) развитие речевого творчества;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Д) знакомство с книжной культурой, детской литературой, понимание на слух текстов различных жанров детской литературы;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Е) формирование звуковой аналитико-синтетической активности как предпосылки обучения грамоте;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Ж) развитие звуковой и интонационной культуры речи, фонематического слуха.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 работе по остальным образовательным областям («Познавательное развитие», «Социально-коммуникативное развитие», «Художественно-эстетическое развитие», «Физическое развитие») при ведущей роли других специалистов (воспитателей, музыкальных руководителей, инструкторов по физической культуре) учитель-логопед является консультантом и помощником. Он помогает педагогам выбирать адекватные методы и приемы работы с учетом индивидуальных особенностей и возможностей каждого ребенка с нарушениями речи и этапа коррекционной работы. Более подробно модели взаимодействия учителя-логопеда с педагогами рассмотрены в содержательном компоненте.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Таким образом, 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целостность коррекционной работы обеспечивается установлением связей между образовательными областями, интеграцией усилий специалистов и родителей дошкольников.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В логопедической группе коррекционное направление работы является приоритетным, так как целью его является выравнивание речевого и психофизического развития детей. 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педагоги следят за речью детей и закрепляют речевые навыки, сформированные учителем-логопедом. Кроме того, все специалисты и родители дошкольников под руководством учителя-логопеда занимаются коррекционно-развивающей работой, участвуют в исправлении речевого нарушения и связанных с ним процессов.</w:t>
      </w:r>
    </w:p>
    <w:p w:rsidR="008E3A7E" w:rsidRPr="008E3A7E" w:rsidRDefault="008E3A7E" w:rsidP="008E3A7E">
      <w:pPr>
        <w:spacing w:after="0" w:line="240" w:lineRule="auto"/>
        <w:ind w:firstLine="53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ХАРАКТЕРИСТИКА ДЕТЕЙ С ОБЩИМ НЕДОРАЗВИТИЕМ РЕЧИ</w:t>
      </w:r>
    </w:p>
    <w:p w:rsidR="008E3A7E" w:rsidRPr="008E3A7E" w:rsidRDefault="008E3A7E" w:rsidP="008E3A7E">
      <w:pPr>
        <w:spacing w:after="0" w:line="240" w:lineRule="auto"/>
        <w:ind w:firstLine="53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Согласно современным научным представлениям ОНР – относится к нарушениям средств общения и представляет собой 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 Установлено, что у детей с сочетанием нарушения произношения и восприятия фонем отмечается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незакон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oftHyphen/>
        <w:t>ченность процесса формирования звуков, отличающихся тонкими артикуляционными или акустическими признаками.</w:t>
      </w:r>
    </w:p>
    <w:p w:rsidR="008E3A7E" w:rsidRPr="008E3A7E" w:rsidRDefault="008E3A7E" w:rsidP="008E3A7E">
      <w:pPr>
        <w:spacing w:after="0" w:line="240" w:lineRule="auto"/>
        <w:ind w:firstLine="42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E3A7E" w:rsidRPr="008E3A7E" w:rsidRDefault="008E3A7E" w:rsidP="008E3A7E">
      <w:pPr>
        <w:shd w:val="clear" w:color="auto" w:fill="FFFFFF"/>
        <w:spacing w:after="0" w:line="240" w:lineRule="auto"/>
        <w:ind w:firstLine="42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Ребенок, имеющий отклонения в речевом развитии, чтобы научиться понимать и говорить на родном языке, должен постепенно усвоить артикуляционные движения, способы сочетаемости звуков, ритмико-интонационное оформление слов, фраз; различать реально произносимые в данном языке звуки от всех прочих и научиться определять признаки звуков, существенные для понимания слов, для общения. В этом заключается овладение системой фонем данного языка.</w:t>
      </w:r>
    </w:p>
    <w:p w:rsidR="008E3A7E" w:rsidRPr="008E3A7E" w:rsidRDefault="008E3A7E" w:rsidP="008E3A7E">
      <w:pPr>
        <w:shd w:val="clear" w:color="auto" w:fill="FFFFFF"/>
        <w:spacing w:after="0" w:line="240" w:lineRule="auto"/>
        <w:ind w:firstLine="42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правильных условиях воспитания дети достаточно рано усваивают основные звуки языка. В силу физиологических особенностей строения артикуляционного аппарата они не могут правильно воспроизводить все фонемы родного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языка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но при этом хорошо осознают тонкость произношения. Например: трехлетняя девочка Вера С. на вопрос: </w:t>
      </w:r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"Как тебя зовут?" —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отвечает: </w:t>
      </w:r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"Вея". "Тебя зовут</w:t>
      </w:r>
      <w:proofErr w:type="gramStart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В</w:t>
      </w:r>
      <w:proofErr w:type="gramEnd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ея?"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— </w:t>
      </w:r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"Не</w:t>
      </w:r>
      <w:proofErr w:type="gramStart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В</w:t>
      </w:r>
      <w:proofErr w:type="gramEnd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ея, а Вея — я е </w:t>
      </w:r>
      <w:proofErr w:type="spellStart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пьявильно</w:t>
      </w:r>
      <w:proofErr w:type="spellEnd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proofErr w:type="spellStart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говоить</w:t>
      </w:r>
      <w:proofErr w:type="spellEnd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не могу".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это время ребенок уже начинает слышать звуки языка в соответствии с их фонетическими признаками; он узнает неправильно произносимые слова и способен проводить различие между правильным и неправильным произношением. В возрасте </w:t>
      </w:r>
      <w:r w:rsidR="00DA1F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5-7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лет у детей уже довольно высокий уровень фонематического развития; они правильно произносят звуки родного языка, у них формируются тонкие и дифференцированные звуковые образы слов и отдельных звуков. Все это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составляет основу для овладения звуковым анализом и синтезом и является необходимым условием для усвоения письма и чтения в школьный период.</w:t>
      </w:r>
    </w:p>
    <w:p w:rsidR="008E3A7E" w:rsidRPr="008E3A7E" w:rsidRDefault="008E3A7E" w:rsidP="008E3A7E">
      <w:pPr>
        <w:shd w:val="clear" w:color="auto" w:fill="FFFFFF"/>
        <w:spacing w:after="0" w:line="240" w:lineRule="auto"/>
        <w:ind w:firstLine="42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Однако изучение речевого развития большого количества школьников показало, что в возрасте </w:t>
      </w:r>
      <w:r w:rsidR="00DA1F0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bookmarkStart w:id="0" w:name="_GoBack"/>
      <w:bookmarkEnd w:id="0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-7 лет имеется достаточно высокий процент детей, у которых отмечаются выраженные отклонения в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формировании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произносительной стороны речи, так и ее восприятия, и их готовность к обучению во многом зависит от своевременного преодоления этих недостатков речи.</w:t>
      </w:r>
    </w:p>
    <w:p w:rsidR="008E3A7E" w:rsidRPr="008E3A7E" w:rsidRDefault="008E3A7E" w:rsidP="008E3A7E">
      <w:pPr>
        <w:shd w:val="clear" w:color="auto" w:fill="FFFFFF"/>
        <w:spacing w:after="0" w:line="240" w:lineRule="auto"/>
        <w:ind w:firstLine="42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Характерной особенностью фонетической стороны речи этих детей является не только неправильное произношение звуков, но и их перестановка, замены, пропуски, что значительно снижает внятность речи, усугубляет ее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смазанность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неотчетливость.</w:t>
      </w:r>
    </w:p>
    <w:p w:rsidR="008E3A7E" w:rsidRPr="008E3A7E" w:rsidRDefault="008E3A7E" w:rsidP="008E3A7E">
      <w:pPr>
        <w:shd w:val="clear" w:color="auto" w:fill="FFFFFF"/>
        <w:spacing w:after="0" w:line="240" w:lineRule="auto"/>
        <w:ind w:firstLine="42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Многочисленные дефекты звукопроизношения варианты:</w:t>
      </w:r>
    </w:p>
    <w:p w:rsidR="008E3A7E" w:rsidRPr="008E3A7E" w:rsidRDefault="008E3A7E" w:rsidP="008E3A7E">
      <w:pPr>
        <w:shd w:val="clear" w:color="auto" w:fill="FFFFFF"/>
        <w:spacing w:after="0" w:line="240" w:lineRule="auto"/>
        <w:ind w:left="426" w:hanging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1) недифференцированное произнесение пар или групп звуков. В этих случаях один и тот же звук может служить для ребенка заменителем 2-х или 3-х других звуков, например,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мягкнх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: мягкий звук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гь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произносится вместо звуков с, ч, ш (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</w:t>
      </w:r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ябака</w:t>
      </w:r>
      <w:proofErr w:type="spellEnd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, </w:t>
      </w:r>
      <w:proofErr w:type="spellStart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мятик</w:t>
      </w:r>
      <w:proofErr w:type="spellEnd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, </w:t>
      </w:r>
      <w:proofErr w:type="spellStart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тюба</w:t>
      </w:r>
      <w:proofErr w:type="spellEnd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,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вместо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собака, мячик, шуба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);</w:t>
      </w:r>
    </w:p>
    <w:p w:rsidR="008E3A7E" w:rsidRPr="008E3A7E" w:rsidRDefault="008E3A7E" w:rsidP="008E3A7E">
      <w:pPr>
        <w:shd w:val="clear" w:color="auto" w:fill="FFFFFF"/>
        <w:spacing w:after="0" w:line="240" w:lineRule="auto"/>
        <w:ind w:left="426" w:hanging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</w:t>
      </w:r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замена одних звуков другими, более простыми по артикуляции и представляющими, поэтому меньшую произносительную трудность для ребенка. Обычно звуки, сложные для произношения, заменяются более легкими, которые характерны для раннего периода речевого развития (например, звук йог употребляется вместо звуков ль, л,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звук ф — вместо звуков с, ш):</w:t>
      </w:r>
    </w:p>
    <w:p w:rsidR="008E3A7E" w:rsidRPr="008E3A7E" w:rsidRDefault="008E3A7E" w:rsidP="008E3A7E">
      <w:pPr>
        <w:pStyle w:val="a8"/>
        <w:numPr>
          <w:ilvl w:val="1"/>
          <w:numId w:val="3"/>
        </w:numPr>
        <w:shd w:val="clear" w:color="auto" w:fill="FFFFFF"/>
        <w:spacing w:after="0" w:line="240" w:lineRule="auto"/>
        <w:ind w:left="426" w:hanging="425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смешение звуков. Это явление характеризуется неустойчивым употреблением целого ряда звуков в различных словах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одних случаях ребенок употребляет звук верно, в других — этот же самый звук заменяет другими, близкими акустически или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артикуляционно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Причем неустойчивость произношения усиливается в самостоятельной речи детей, свидетельствуя о том, что подобные отклонения в формировании произношения связаны в значительной степени с недостаточностью фонематического восприятия. В этих случаях дети затрудняются воспроизводить ряды слогов с оппозиционными звуками, хотя изолированно эти же звуки произносятся ими правильно (например, </w:t>
      </w:r>
      <w:proofErr w:type="spellStart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бапа</w:t>
      </w:r>
      <w:proofErr w:type="spellEnd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- папа; </w:t>
      </w:r>
      <w:proofErr w:type="spellStart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тадата</w:t>
      </w:r>
      <w:proofErr w:type="spellEnd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- </w:t>
      </w:r>
      <w:proofErr w:type="spellStart"/>
      <w:r w:rsidRPr="008E3A7E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датата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т.п.). Допускаются ошибки при выделении звуков из слогов и слов, при определении наличия звука в слове, отборе картинок и придумывании слов с определенным звуком. Испытывают дети затруднения при выполнении элементарных заданий, связанных с выделением ударного звука в слове. Узнавание первого, последнего согласного в слове, слогообразующего гласного в односложных словах практически им недоступно. Все это еще раз свидетельствует о низком уровне развития фонематического восприятия. В целом, комплекс описанных недостатков в сфере произношения и восприятия звуков у таких детей дает основание отнести их к категории детей с общим недоразвитием речи. Раннее их выявление, проведение направленного обучения в условиях специального детского сада позволяет не только своевременно исправить дефект, но и полностью подготовить их к обучению в школе.</w:t>
      </w:r>
    </w:p>
    <w:p w:rsidR="008E3A7E" w:rsidRDefault="008E3A7E" w:rsidP="008E3A7E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E3A7E" w:rsidRDefault="008E3A7E" w:rsidP="008E3A7E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E3A7E" w:rsidRDefault="008E3A7E" w:rsidP="008E3A7E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E3A7E" w:rsidRDefault="008E3A7E" w:rsidP="008E3A7E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E3A7E" w:rsidRDefault="008E3A7E" w:rsidP="008E3A7E">
      <w:pPr>
        <w:pStyle w:val="a8"/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E3A7E" w:rsidRPr="008E3A7E" w:rsidRDefault="008E3A7E" w:rsidP="008E3A7E">
      <w:pPr>
        <w:pStyle w:val="a8"/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8E3A7E" w:rsidRPr="008E3A7E" w:rsidRDefault="008E3A7E" w:rsidP="007B30D0">
      <w:pPr>
        <w:numPr>
          <w:ilvl w:val="1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 xml:space="preserve">Планируемые результаты 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 уже отмечалось, главной идеей рабочей программы является </w:t>
      </w: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Результаты освоения рабочей программы учителя-логопеда представлены в виде целевых ориентиров. В соответствие с ФГОС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целевые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ориентиры дошкольного образования определяются независимо от характера программы, форм ее реализации, особенностей развития детей. Целевые ориентиры не подлежат непосредственной оценке в виде педагогической и/или психологической диагностики и не могут сравниваться с реальными достижениями детей. Целевые ориентиры, представленные во ФГОС ДО, являются общими для всего образовательного пространства Российской Федерации. Целевые ориентиры данной Программы базируются на ФГОС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задачах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данной рабочей программы.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 целевым ориентирам дошкольного образования охватываемого возраста детей в соответствии с программой МБДОУ относятся следующие </w:t>
      </w:r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социально-нормативные характеристики возможных достижений ребенка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7B30D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Ребенок хорошо владеет устной речью,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может выражать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картинок или по сюжетной картинке; у него сформированы элементарные навыки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звуко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-слогового анализа, что обеспечивает формирование предпосылок грамотности.</w:t>
      </w:r>
    </w:p>
    <w:p w:rsidR="008E3A7E" w:rsidRPr="008E3A7E" w:rsidRDefault="008E3A7E" w:rsidP="007B30D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Ребенок любознателен,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склонен наблюдать, экспериментировать; он обладает начальными знаниями о себе, о природном и социальном мире.</w:t>
      </w:r>
    </w:p>
    <w:p w:rsidR="008E3A7E" w:rsidRPr="008E3A7E" w:rsidRDefault="008E3A7E" w:rsidP="007B30D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Ребенок способен к принятию собственных решений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опорой на знания и умения в различных видах деятельности.</w:t>
      </w:r>
    </w:p>
    <w:p w:rsidR="008E3A7E" w:rsidRPr="008E3A7E" w:rsidRDefault="008E3A7E" w:rsidP="007B30D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Ребенок инициативен, самостоятелен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различных видах деятельности, способен выбрать себе занятия и партнеров по совместной деятельности.</w:t>
      </w:r>
    </w:p>
    <w:p w:rsidR="008E3A7E" w:rsidRPr="008E3A7E" w:rsidRDefault="008E3A7E" w:rsidP="007B30D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Ребенок активен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успешно взаимодействует со сверстниками и взрослыми; у ребенка сформировалось положительное отношение к самому себе, окружающим, к различным видам деятельности.</w:t>
      </w:r>
    </w:p>
    <w:p w:rsidR="008E3A7E" w:rsidRPr="008E3A7E" w:rsidRDefault="008E3A7E" w:rsidP="007B30D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Ребенок способен адекватно проявлять свои чувства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умеет радоваться успехам и сопереживать неудачам других, способен договариваться, старается разрешать конфликты.</w:t>
      </w:r>
    </w:p>
    <w:p w:rsidR="008E3A7E" w:rsidRPr="008E3A7E" w:rsidRDefault="008E3A7E" w:rsidP="007B30D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Ребенок обладает чувством собственного достоинства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верой в себя.</w:t>
      </w:r>
    </w:p>
    <w:p w:rsidR="008E3A7E" w:rsidRPr="008E3A7E" w:rsidRDefault="008E3A7E" w:rsidP="007B30D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Ребенок обладает развитым воображением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которое реализует в разных видах деятельности.</w:t>
      </w:r>
    </w:p>
    <w:p w:rsidR="008E3A7E" w:rsidRPr="008E3A7E" w:rsidRDefault="008E3A7E" w:rsidP="007B30D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Ребенок умеет подчиняться правилам и социальным нормам,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способен к волевым усилиям.</w:t>
      </w:r>
    </w:p>
    <w:p w:rsidR="008E3A7E" w:rsidRPr="008E3A7E" w:rsidRDefault="008E3A7E" w:rsidP="007B30D0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У ребенка развиты крупная и мелкая моторика,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подвижен и вынослив, владеет основными движениями, может контролировать свои движения, умеет управлять ими.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Целевые ориентиры выступают основаниями преемственности дошкольного и начального общего образования.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последующих коррективов в индивидуальные планы (маршруты) коррекции и в содержание всего коррекционно-образовательного процесса.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Результаты мониторинга находят отражение в речевых картах детей, где отмечается динамика коррекции звукопроизношения и развития речевых функций каждого ребенка, итоговом обследовании речевого развития детей группы, ежегодном отчете учителя-логопеда и анализе эффективности работы логопедической группы. Для диагностики используются методики логопедического обследования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Т.Б.Филичевой</w:t>
      </w:r>
      <w:proofErr w:type="spell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Г.В. Чиркиной, а также методика тестовой диагностики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Т.В.Кабановой</w:t>
      </w:r>
      <w:proofErr w:type="spell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, О.В. Домниной. Сроки проведения мониторинговых исследований – сентябрь, май.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Согласно целям и задачам образовательной области «Речевое развитие» основным планируемым результатом работы в этой области является </w:t>
      </w: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ДОСТИЖЕНИЕ КАЖДЫМ РЕБЕНКОМ УРОВНЯ РЕЧЕВОГО РАЗВИТИЯ, СООТВЕТСТВУЮЩЕГО ВОЗРАСТНЫМ НОРМАМ, ПРЕДУПРЕЖДЕНИЕ ВОЗМОЖНЫХ ТРУДНОСТЕЙ В УСВОЕНИИ ШКОЛЬНЫХ ЗНАНИЙ, ОБУСЛОВЛЕННЫХ НАРУШЕНИЯМИ РЕЧИ, И ОБЕСПЕЧИВАЮЩИМ ЕГО СОЦИАЛЬНУЮ АДАПТАЦИЮ И ИНТЕГРАЦИЮ В ОБЩЕСТВЕ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 конце обучения в логопедической группе ребенок должен приобрести следующие знания и умения в образовательной области ФГОС «Речевое развитие»: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Понимание речи;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Представления о таких областях окружающего мира как «овощи», «фрукты», «игрушки», «дикие и домашние животные», «одежда», «обувь», «мебель», «посуда», и др. лексические темы.</w:t>
      </w:r>
      <w:proofErr w:type="gramEnd"/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Способность к обобщению, знание обобщающих понятий по соответствующим темам;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Умение различать понятие «звук», «слово», «предложение»;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Умение составлять рассказы по темам в соответствии с планом, схемой;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Начальное представление о частях речи, именуемых как «слова-предметы», «слова-действия», «слова-признаки», а также о числительном;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Умение использовать в речи словоформы (падежные, уменьшительно-ласкательные и другие);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Представление о загадках, умение составлять их по схеме и самостоятельно;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Умение мыслить и оперировать символами, запомнить и пользоваться при составлении предложений и рассказов символами (картинки, помощник), цвета, формы, вкуса, материала и другое.</w:t>
      </w:r>
    </w:p>
    <w:p w:rsidR="008E3A7E" w:rsidRPr="008E3A7E" w:rsidRDefault="008E3A7E" w:rsidP="007B30D0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Содержательный компонент рабочей программы учителя-логопеда.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2.1. Описание коррекционной образовательной деятельности в соответствии с направлениями речевого развития ребенка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Планирование коррекционной образовательной деятельности в подготовительной к школе логопедической группе составлено на основе программы:</w:t>
      </w:r>
    </w:p>
    <w:p w:rsidR="008E3A7E" w:rsidRPr="008E3A7E" w:rsidRDefault="008E3A7E" w:rsidP="007B30D0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ПРОГРАММА ЛОГОПЕДИЧЕСКОЙ РАБОТЫ ПО ПРЕОДОЛЕНИЮ ОНР У ДЕТЕЙ (авторы Филичева Т.Б., Туманова Т.В.) с учетом </w:t>
      </w:r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Программы МБДОУ №24 </w:t>
      </w:r>
      <w:proofErr w:type="spellStart"/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</w:t>
      </w:r>
      <w:proofErr w:type="gramStart"/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.Ш</w:t>
      </w:r>
      <w:proofErr w:type="gramEnd"/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ахты</w:t>
      </w:r>
      <w:proofErr w:type="spellEnd"/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разработанной на основании проекта образовательной программы дошкольного образования в соответствии с ФГОС ДО «От рождения до школы» под редакцией Н. Е. </w:t>
      </w:r>
      <w:proofErr w:type="spellStart"/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Вераксы</w:t>
      </w:r>
      <w:proofErr w:type="spellEnd"/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Содержание коррекционной образовательной деятельности обеспечивает:</w:t>
      </w:r>
    </w:p>
    <w:p w:rsidR="008E3A7E" w:rsidRPr="008E3A7E" w:rsidRDefault="008E3A7E" w:rsidP="007B30D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Выявление особых образовательных потребностей детей с нарушениями речи;</w:t>
      </w:r>
    </w:p>
    <w:p w:rsidR="008E3A7E" w:rsidRPr="008E3A7E" w:rsidRDefault="008E3A7E" w:rsidP="007B30D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Осуществление индивидуально ориентированной медико-педагогической помощи детям с нарушениями речи с учетом особенностей психофизического развития и индивидуальных возможностей (в соответствии с рекомендациями ПМПК);</w:t>
      </w:r>
    </w:p>
    <w:p w:rsidR="008E3A7E" w:rsidRPr="008E3A7E" w:rsidRDefault="008E3A7E" w:rsidP="007B30D0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Возможность освоения детьми с нарушениями речи основной образовательной программы «Радуга» и их интеграции в образовательном учреждении.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соответствии со спецификой логопедической группы образовательная область 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«Речевое развитие» 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выдвинута в рабочей программе на первый план, так как овладение родным языком является одним из основных элементов формирования личности.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Основными направлениями работы учителя-логопеда по коррекции и развитию речи детей с нарушениями речи в подготовительной к школе группе в соответствии с ФГОС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являются:</w:t>
      </w:r>
    </w:p>
    <w:p w:rsidR="008E3A7E" w:rsidRPr="008E3A7E" w:rsidRDefault="008E3A7E" w:rsidP="007B30D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Воспитание звуковой культуры речи (нормализация звукопроизношения) - развитие восприятия звуков родной речи и произношения;</w:t>
      </w:r>
    </w:p>
    <w:p w:rsidR="008E3A7E" w:rsidRPr="008E3A7E" w:rsidRDefault="008E3A7E" w:rsidP="007B30D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Формирование элементарного осознания явлений языка и речи (развитие фонематического восприятия и слуха) – различение звука и слова, нахождение места звука в слове;</w:t>
      </w:r>
    </w:p>
    <w:p w:rsidR="008E3A7E" w:rsidRPr="008E3A7E" w:rsidRDefault="008E3A7E" w:rsidP="007B30D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 активного словаря – освоение значений слов и их уместное употребление в соответствии с контекстом высказывания, ситуацией, в которой происходит общение;</w:t>
      </w:r>
    </w:p>
    <w:p w:rsidR="008E3A7E" w:rsidRPr="008E3A7E" w:rsidRDefault="008E3A7E" w:rsidP="007B30D0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Формирование грамматического строя речи: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А) морфология (изменение слов по родам, числам, падежам),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Б) синтаксис (освоение различных типов словосочетаний и предложений),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В) словообразование;</w:t>
      </w:r>
    </w:p>
    <w:p w:rsidR="008E3A7E" w:rsidRPr="008E3A7E" w:rsidRDefault="008E3A7E" w:rsidP="007B30D0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Развитие связной речи – монологической (рассказывание) и диалогической (разговорной);</w:t>
      </w:r>
    </w:p>
    <w:p w:rsidR="008E3A7E" w:rsidRPr="008E3A7E" w:rsidRDefault="008E3A7E" w:rsidP="007B30D0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Обучение грамоте –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послоговому</w:t>
      </w:r>
      <w:proofErr w:type="spell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чтению и письму;</w:t>
      </w:r>
    </w:p>
    <w:p w:rsidR="008E3A7E" w:rsidRPr="008E3A7E" w:rsidRDefault="008E3A7E" w:rsidP="007B30D0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Воспитание любви и интереса к художественному слову.</w:t>
      </w:r>
    </w:p>
    <w:p w:rsidR="008E3A7E" w:rsidRPr="008E3A7E" w:rsidRDefault="008E3A7E" w:rsidP="007B30D0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Содержание и организация образовательной коррекционно-логопедической деятельности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Содержание коррекционной логопедической работы по преодолению ОНР у детей обеспечивает вариативность и личностную ориентацию образовательного процесса с учетом индивидуальных возможностей и потребностей детей.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Учебный год в логопедической группе начинается первого сентября, длится девять месяцев (до первого июня) и условно делится на три периода: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 период — сентябрь, октябрь, ноябрь;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II период — декабрь, январь, февраль;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III период — март, апрель, май.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Период с 1 по 15 сентября (2 недели) отводится для углубленной диагностики речевого развития детей, сбора анамнеза, составления планов коррекционной работы на год.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После проведенной диагностики специалисты, работающие в логопедической группе, на психолого-медико-педагогическом совещании при заведующей МБДОУ №24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.Ш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ахты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обсуждают результаты диагностики индивидуального развития детей и на основании полученных результатов утверждают план работы группы.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С 15 сентября начинается организованная образовательная коррекционно-логопедическая деятельность с детьми в соответствии с утвержденным планом работы.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Реализация содержания образовательной области «Речевое развитие» осуществляется через регламентируемые (НОД) и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нерегламентируемые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виды деятельности (режимные моменты, игры, труд, театрализованная деятельность, экскурсии, прогулки, самостоятельная деятельность детей).</w:t>
      </w:r>
      <w:proofErr w:type="gramEnd"/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логопедической группе проводится 3 фронтальных логопедических занятия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( 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понедельник, вторник, четверг) продолжительностью 25 минут. Все остальное время в циклограмме работы учителя-логопеда занимает индивидуальная работа с детьми.</w:t>
      </w:r>
      <w:r w:rsidRPr="008E3A7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среду и в пятницу учитель-логопед проводит только индивидуальную работу, индивидуальные занятия с детьми в присутствии родителей или консультирование педагогов и родителей. Вечерние приемы родителей по средам логопед назначает по мере необходимости, но не чаще, чем два раза в месяц.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 планировании НОД учитель-логопед и воспитатель учитывают тематический принцип отбора материала, с постоянным усложнением заданий. При изучении каждой темы определяется словарный минимум (пассивный и активный), исходя из речевых возможностей детей. Тему рекомендуется соотносить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временем года, праздниками, яркими событиями в жизни детей. В рамках изучения каждой темы учитель-логопед и воспитатели проводят работу по уточнению, обогащению и активизации словаря, формированию навыков словоизменения и словообразования, развитию связного высказывания. Обязательным требованием к организации обучения является создание условий для практического применения формируемых знаний.</w:t>
      </w:r>
    </w:p>
    <w:p w:rsidR="008E3A7E" w:rsidRPr="008E3A7E" w:rsidRDefault="008E3A7E" w:rsidP="008E3A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уже отмечалось выше, вся коррекционная работа с детьми, имеющими нарушения речи, строится в тесной взаимосвязи с другими специалистами, работающими в детском саду. Модели взаимодействия учителя-логопеда с педагогами представлены на схемах.</w:t>
      </w:r>
    </w:p>
    <w:p w:rsidR="008E3A7E" w:rsidRPr="008E3A7E" w:rsidRDefault="008E3A7E" w:rsidP="008E3A7E">
      <w:pPr>
        <w:spacing w:before="100" w:beforeAutospacing="1"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Совместная коррекционная деятельность учителя-логопеда и воспитателя.</w:t>
      </w:r>
    </w:p>
    <w:tbl>
      <w:tblPr>
        <w:tblW w:w="1014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62"/>
        <w:gridCol w:w="5178"/>
      </w:tblGrid>
      <w:tr w:rsidR="008E3A7E" w:rsidRPr="008E3A7E" w:rsidTr="008E3A7E">
        <w:trPr>
          <w:trHeight w:val="734"/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Задачи, стоящие перед учителем-логопедом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Задачи, стоящие перед воспитателем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 Создание условий для проявления речевой активности и подражательности, преодоления речевого негативизма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 Создание обстановки эмоционального благополучия детей в группе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 Изучение результатов с целью перспективного планирования работы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1014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4.Обсуждение результатов обследования.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6. Развитие зрительной, слуховой, вербальной памяти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6. Расширение кругозора детей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7.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8. Развитие подвижности речевого аппарата, речевого дыхания и на этой основе работа по коррекции звукопроизношения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8. Развитие общей, мелкой и артикуляционной моторики детей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9. Развитие фонематического восприятия детей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9. Выполнение заданий и рекомендаций логопеда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10. Обучение детей процессам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-слогового анализа и синтеза слов, анализа предложений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10. Закрепление речевых навыков, усвоенных детьми на логопедических занятиях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11. Развитие восприятия ритмико-слоговой структуры слова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11. Развитие памяти детей путем заучивания речевого материала разного вида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12. Формирование предложений разных типов в речи детей по моделям, демонстрации действий, вопросам, по картине и по ситуации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12.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Контроль за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речью детей по рекомендации логопеда, тактичное исправление ошибок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13. Подготовка к овладению, а затем и овладение диалогической формой общения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4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14. 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 для закрепления его работы</w:t>
            </w:r>
          </w:p>
        </w:tc>
        <w:tc>
          <w:tcPr>
            <w:tcW w:w="51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14. Формирование навыка составления короткого рассказа, пересказа.</w:t>
            </w:r>
          </w:p>
        </w:tc>
      </w:tr>
    </w:tbl>
    <w:p w:rsidR="008E3A7E" w:rsidRPr="008E3A7E" w:rsidRDefault="008E3A7E" w:rsidP="008E3A7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AD7" w:rsidRDefault="008E3A7E">
      <w:r w:rsidRPr="008E3A7E">
        <w:rPr>
          <w:noProof/>
          <w:lang w:eastAsia="ru-RU"/>
        </w:rPr>
        <w:drawing>
          <wp:inline distT="0" distB="0" distL="0" distR="0" wp14:anchorId="440238A7" wp14:editId="65786495">
            <wp:extent cx="6191250" cy="971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2114" cy="971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7E" w:rsidRDefault="008E3A7E">
      <w:r w:rsidRPr="008E3A7E">
        <w:rPr>
          <w:noProof/>
          <w:lang w:eastAsia="ru-RU"/>
        </w:rPr>
        <w:lastRenderedPageBreak/>
        <w:drawing>
          <wp:inline distT="0" distB="0" distL="0" distR="0" wp14:anchorId="1038B15B" wp14:editId="03DFE259">
            <wp:extent cx="6162675" cy="9810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535" cy="98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7E" w:rsidRDefault="008E3A7E">
      <w:r w:rsidRPr="008E3A7E">
        <w:rPr>
          <w:noProof/>
          <w:lang w:eastAsia="ru-RU"/>
        </w:rPr>
        <w:lastRenderedPageBreak/>
        <w:drawing>
          <wp:inline distT="0" distB="0" distL="0" distR="0" wp14:anchorId="1E7E1FAD" wp14:editId="6791FA19">
            <wp:extent cx="6191250" cy="10144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2115" cy="1014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7E" w:rsidRPr="008E3A7E" w:rsidRDefault="008E3A7E" w:rsidP="009C69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2.3. Описание вариативных форм, способов, методов и средств, реализации рабочей программы логопеда</w:t>
      </w:r>
    </w:p>
    <w:p w:rsidR="008E3A7E" w:rsidRPr="008E3A7E" w:rsidRDefault="008E3A7E" w:rsidP="009C69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Исходя из целей и задач рабочей программы учителя-логопеда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Хомулиной</w:t>
      </w:r>
      <w:proofErr w:type="spell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Натальи Викторовны, были составлены следующие документы, регламентирующие работу в подготовительной к школе логопедической группе на 2019-2020 учебный год:</w:t>
      </w:r>
    </w:p>
    <w:p w:rsidR="008E3A7E" w:rsidRPr="008E3A7E" w:rsidRDefault="008E3A7E" w:rsidP="009C69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Годовой план работы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учителя-логопеда на 2019-2020 учебный год, в который входят планы работы с педагогами, с родителями, с детьми, план по самообразованию.</w:t>
      </w:r>
    </w:p>
    <w:p w:rsidR="008E3A7E" w:rsidRPr="008E3A7E" w:rsidRDefault="008E3A7E" w:rsidP="009C69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Перспективный план работы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подготовительной к школе логопедической группе на 2019-2020 учебный год</w:t>
      </w:r>
    </w:p>
    <w:p w:rsidR="008E3A7E" w:rsidRPr="008E3A7E" w:rsidRDefault="008E3A7E" w:rsidP="009C69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Календарный план работы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подготовительной к школе логопедической группе на 2019-2020 учебный год.</w:t>
      </w:r>
    </w:p>
    <w:p w:rsidR="008E3A7E" w:rsidRPr="008E3A7E" w:rsidRDefault="008E3A7E" w:rsidP="009C690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Годовой план работы</w:t>
      </w:r>
    </w:p>
    <w:p w:rsidR="008E3A7E" w:rsidRPr="008E3A7E" w:rsidRDefault="008E3A7E" w:rsidP="009C69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 2019-2020 учебный год.</w:t>
      </w:r>
    </w:p>
    <w:p w:rsidR="008E3A7E" w:rsidRPr="008E3A7E" w:rsidRDefault="008E3A7E" w:rsidP="009C690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Цель всего педагогического процесса в МБДОУ №24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создание организационно-методических условий по внедрению и реализации Федерального Государственного образовательного стандарта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</w:p>
    <w:p w:rsidR="008E3A7E" w:rsidRPr="008E3A7E" w:rsidRDefault="008E3A7E" w:rsidP="009C690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Задачи:</w:t>
      </w:r>
    </w:p>
    <w:p w:rsidR="008E3A7E" w:rsidRPr="008E3A7E" w:rsidRDefault="008E3A7E" w:rsidP="007B30D0">
      <w:pPr>
        <w:numPr>
          <w:ilvl w:val="0"/>
          <w:numId w:val="16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Разработка поэтапного плана перехода к реализации ФГОС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</w:p>
    <w:p w:rsidR="008E3A7E" w:rsidRPr="008E3A7E" w:rsidRDefault="008E3A7E" w:rsidP="007B30D0">
      <w:pPr>
        <w:numPr>
          <w:ilvl w:val="0"/>
          <w:numId w:val="16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Организация предметно-развивающей среды с учетом ФГОС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</w:p>
    <w:p w:rsidR="008E3A7E" w:rsidRPr="008E3A7E" w:rsidRDefault="008E3A7E" w:rsidP="007B30D0">
      <w:pPr>
        <w:numPr>
          <w:ilvl w:val="0"/>
          <w:numId w:val="16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Организация коррекционно-образовательного процесса в соответствии с ФГОС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</w:p>
    <w:p w:rsidR="008E3A7E" w:rsidRPr="008E3A7E" w:rsidRDefault="008E3A7E" w:rsidP="009C6903">
      <w:pPr>
        <w:spacing w:before="100" w:beforeAutospacing="1" w:after="0" w:line="360" w:lineRule="auto"/>
        <w:ind w:left="720" w:hanging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Основные направления работы учителя-логопеда в 2019-2020 учебном году.</w:t>
      </w:r>
    </w:p>
    <w:p w:rsidR="008E3A7E" w:rsidRPr="008E3A7E" w:rsidRDefault="008E3A7E" w:rsidP="007B30D0">
      <w:pPr>
        <w:numPr>
          <w:ilvl w:val="0"/>
          <w:numId w:val="17"/>
        </w:num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ДИАГНОСТИЧЕСКАЯ РАБОТА</w:t>
      </w:r>
    </w:p>
    <w:tbl>
      <w:tblPr>
        <w:tblW w:w="1003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29"/>
        <w:gridCol w:w="6422"/>
        <w:gridCol w:w="2184"/>
      </w:tblGrid>
      <w:tr w:rsidR="008E3A7E" w:rsidRPr="008E3A7E" w:rsidTr="008E3A7E">
        <w:trPr>
          <w:trHeight w:val="165"/>
          <w:tblCellSpacing w:w="0" w:type="dxa"/>
        </w:trPr>
        <w:tc>
          <w:tcPr>
            <w:tcW w:w="1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before="100" w:beforeAutospacing="1" w:after="119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6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before="100" w:beforeAutospacing="1" w:after="119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Содержание работы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before="100" w:beforeAutospacing="1" w:after="119" w:line="16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1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18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Логопедическое и психолого-педагогическое обследование детей подготовительной к школе логопедической группы, определение особенностей речевого, психомоторного, общего развития детей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Сентябрь, май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1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1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Профилактическая работа по выявлению детей с нарушениями речи через обследование в МБДОУ №24, направление детей на ПМПК для зачисления в логопедическую группу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Апрель – май, август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13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20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Участие в плановых заседаниях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ПМПк</w:t>
            </w:r>
            <w:proofErr w:type="spellEnd"/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МБДОУ №24</w:t>
            </w:r>
          </w:p>
        </w:tc>
        <w:tc>
          <w:tcPr>
            <w:tcW w:w="20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По графику работы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ПМПк</w:t>
            </w:r>
            <w:proofErr w:type="spellEnd"/>
          </w:p>
        </w:tc>
      </w:tr>
    </w:tbl>
    <w:p w:rsidR="008E3A7E" w:rsidRPr="008E3A7E" w:rsidRDefault="008E3A7E" w:rsidP="007B30D0">
      <w:pPr>
        <w:numPr>
          <w:ilvl w:val="0"/>
          <w:numId w:val="21"/>
        </w:num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КОРРЕКЦИОННО-РАЗВИВАЮЩАЯ ЛОГОПЕДИЧЕСКАЯ РАБОТА С ДЕТЬМИ ПОДГОТОВИТЕЛЬНОЙ К ШКОЛЕ ЛОГОПЕДИЧЕСКОЙ ГРУППЫ</w:t>
      </w:r>
    </w:p>
    <w:tbl>
      <w:tblPr>
        <w:tblW w:w="1003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1"/>
        <w:gridCol w:w="4154"/>
        <w:gridCol w:w="1389"/>
        <w:gridCol w:w="3671"/>
      </w:tblGrid>
      <w:tr w:rsidR="008E3A7E" w:rsidRPr="008E3A7E" w:rsidTr="008E3A7E">
        <w:trPr>
          <w:tblCellSpacing w:w="0" w:type="dxa"/>
        </w:trPr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38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Содержание работы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34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Выход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22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Проведение фронтальной логопедической непосредственно образовательной деятельности по формированию правильного звукопроизношения и обучению грамоте детей подготовительной к школе логопедической группы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34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Тематическое планирование, календарное планирование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2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Проведение подгрупповой логопедической непосредственно образовательной деятельности по формированию лексико-грамматических средств языка и развитию самостоятельной развернутой фразовой речи с детьми, имеющими ЗПР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.</w:t>
            </w:r>
            <w:proofErr w:type="gramEnd"/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34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Календарно-тематическое планирование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7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2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Проведение индивидуальной и подгрупповой логопедической непосредственно образовательной деятельности</w:t>
            </w:r>
          </w:p>
        </w:tc>
        <w:tc>
          <w:tcPr>
            <w:tcW w:w="11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учебного года</w:t>
            </w:r>
          </w:p>
        </w:tc>
        <w:tc>
          <w:tcPr>
            <w:tcW w:w="34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Ежедневное планирование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индивидуальной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, подгрупповой логопедической НОД, конспекты индивидуальных занятий</w:t>
            </w:r>
          </w:p>
        </w:tc>
      </w:tr>
    </w:tbl>
    <w:p w:rsidR="008E3A7E" w:rsidRPr="008E3A7E" w:rsidRDefault="008E3A7E" w:rsidP="007B30D0">
      <w:pPr>
        <w:numPr>
          <w:ilvl w:val="0"/>
          <w:numId w:val="25"/>
        </w:num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ОРГАНИЗАЦИОННО-МЕТОДИЧЕСКАЯ РАБОТА</w:t>
      </w:r>
    </w:p>
    <w:tbl>
      <w:tblPr>
        <w:tblW w:w="1003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71"/>
        <w:gridCol w:w="5411"/>
        <w:gridCol w:w="1352"/>
        <w:gridCol w:w="2601"/>
      </w:tblGrid>
      <w:tr w:rsidR="008E3A7E" w:rsidRPr="008E3A7E" w:rsidTr="009C6903">
        <w:trPr>
          <w:tblCellSpacing w:w="0" w:type="dxa"/>
        </w:trPr>
        <w:tc>
          <w:tcPr>
            <w:tcW w:w="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5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Содержание работы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26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Выход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5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Комплектование группы, утверждение списка группы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 1 сентября</w:t>
            </w:r>
          </w:p>
        </w:tc>
        <w:tc>
          <w:tcPr>
            <w:tcW w:w="26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Список подготовительной к школе логопедической группы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2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Составление и утверждение у заведующего МБДОУ №24 циклограммы рабочего времени учителя-логопеда, регламента логопедической НОД на год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 15 сентября</w:t>
            </w:r>
          </w:p>
        </w:tc>
        <w:tc>
          <w:tcPr>
            <w:tcW w:w="26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Циклограмма, регламент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2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Составление рабочей программы, годового плана работы учителя-логопеда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 15 сентября</w:t>
            </w:r>
          </w:p>
        </w:tc>
        <w:tc>
          <w:tcPr>
            <w:tcW w:w="26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Рабочая программа, Годовой план работы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28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Составление перспективного и календарного плана работы на учебный год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 15 сентября</w:t>
            </w:r>
          </w:p>
        </w:tc>
        <w:tc>
          <w:tcPr>
            <w:tcW w:w="26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Перспективный и календарный план работы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2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Планирование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логопедической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фронтальной, подгрупповой, индивидуальной НОД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6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Ежедневные планы работы, конспекты НОД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30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Ведение речевых карт, индивидуальных перспективных планов работы, индивидуальных домашних тетрадей детей</w:t>
            </w:r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6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Речевые карты, индивидуальные перспективные планы работы на каждого ребенка, индивидуальные домашние тетради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31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Участие в работе творческой группы МБДОУ №24 по обеспечению введения ФГОС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</w:p>
        </w:tc>
        <w:tc>
          <w:tcPr>
            <w:tcW w:w="13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6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Разработка практических материалов</w:t>
            </w:r>
          </w:p>
        </w:tc>
      </w:tr>
    </w:tbl>
    <w:p w:rsidR="008E3A7E" w:rsidRPr="008E3A7E" w:rsidRDefault="008E3A7E" w:rsidP="008E3A7E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Консультативный блок</w:t>
      </w:r>
    </w:p>
    <w:p w:rsidR="008E3A7E" w:rsidRPr="008E3A7E" w:rsidRDefault="008E3A7E" w:rsidP="009C6903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Цель: 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популяризация и пропаганда логопедических знаний, объединение усилий для коррекции речи, воспитания и развития ребёнка.</w:t>
      </w:r>
    </w:p>
    <w:p w:rsidR="008E3A7E" w:rsidRPr="008E3A7E" w:rsidRDefault="008E3A7E" w:rsidP="008E3A7E">
      <w:pPr>
        <w:spacing w:before="100" w:beforeAutospacing="1" w:after="0" w:line="36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РАБОТА С ПЕДАГОГАМИ МБДОУ №24 г. Шахты</w:t>
      </w:r>
    </w:p>
    <w:tbl>
      <w:tblPr>
        <w:tblW w:w="1003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46"/>
        <w:gridCol w:w="4811"/>
        <w:gridCol w:w="2156"/>
        <w:gridCol w:w="2422"/>
      </w:tblGrid>
      <w:tr w:rsidR="008E3A7E" w:rsidRPr="008E3A7E" w:rsidTr="008E3A7E">
        <w:trPr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п\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</w:t>
            </w:r>
            <w:proofErr w:type="gramEnd"/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Содержание работы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Выход</w:t>
            </w:r>
          </w:p>
        </w:tc>
      </w:tr>
      <w:tr w:rsidR="008E3A7E" w:rsidRPr="008E3A7E" w:rsidTr="008E3A7E">
        <w:trPr>
          <w:trHeight w:val="1995"/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Обсуждение результатов логопедической, психологической и педагогической диагностики детей подготовительной к школе логопедической группы на педагогическом совете МБДОУ №24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Конец сентября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Протокол педагогического совета, результаты диагностики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Консультативное взаимодействие со специалистами МБДОУ №24: с инструктором по физическому воспитанию, музыкальным руководителем, воспитателем группы, медицинским работником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 по мере необходимости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работы за год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55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Консультации для воспитателей МБДОУ №24 на семинарах, педагогических советах, педагогических чтениях:</w:t>
            </w:r>
          </w:p>
          <w:p w:rsidR="008E3A7E" w:rsidRPr="008E3A7E" w:rsidRDefault="008E3A7E" w:rsidP="007B30D0">
            <w:pPr>
              <w:numPr>
                <w:ilvl w:val="0"/>
                <w:numId w:val="32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Приемы педагогической работы </w:t>
            </w: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по воспитанию у детей навыков правильного произношения звуков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8E3A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8E3A7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октябрь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Практический материал (презентация-консультация)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33"/>
              </w:num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Фонематический слух - основа правильной речи.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ноябрь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Практический материал (презентация-консультация)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34"/>
              </w:num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Развитие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графомоторных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навыков у детей старшего дошкольного возраста.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декабрь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Практический материал (презентация-консультация)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35"/>
              </w:num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Современные методики обучения чтению и письму дошкольников с нарушениями речи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январь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Практический материал (презентация-консультация)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36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Приемы формирования грамматически правильной речи у детей дошкольного возраста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февраль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Практический материал (презентация-консультация)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37"/>
              </w:num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Приемы обогащения словарного запаса детей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дошкольного возраста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март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Практический материал (презентация-консультация)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38"/>
              </w:num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Виды работы педагога по развитию и совершенствованию связной речи детей дошкольного возраста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апрель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Практический материал (презентация-консультация)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5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45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Анализ совместной работы учителя-логопеда и воспитателя подготовительной к школе логопедической группы за учебный год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обсуждение рабочих моментов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рекомендации по организации совместной деятельности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</w:t>
            </w:r>
          </w:p>
        </w:tc>
        <w:tc>
          <w:tcPr>
            <w:tcW w:w="22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Годовой отчет по работе</w:t>
            </w:r>
          </w:p>
        </w:tc>
      </w:tr>
    </w:tbl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РАБОТА С РОДИТЕЛЯМИ</w:t>
      </w:r>
    </w:p>
    <w:tbl>
      <w:tblPr>
        <w:tblW w:w="100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80"/>
        <w:gridCol w:w="5045"/>
        <w:gridCol w:w="1827"/>
        <w:gridCol w:w="2528"/>
      </w:tblGrid>
      <w:tr w:rsidR="008E3A7E" w:rsidRPr="008E3A7E" w:rsidTr="009C6903">
        <w:trPr>
          <w:trHeight w:val="720"/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Содержание работы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Выход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8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3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Выступления на родительских собраниях: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А) Цели и задачи логопедической работы в подготовительной к школе группе. Подготовка к обучению чтению и письму – как одно из основных направлений работы в старшем дошкольном возрасте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Протокол собрания, консультация-презентация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Б) Готовность ребенка с нарушениями речи к школьному обучению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Январь-февраль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Протокол собрания, консультация-презентация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В) Подведение итогов коррекционного обучения в подготовительной к школе логопедической группе. Рекомендации учителя-логопеда родителям будущих первоклассников.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Протокол собрания, буклеты «Советы родителям будущих первоклассников»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8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40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Консультации для родителей: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1) Индивидуальное консультирование для родителей по результатам логопедического обследования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Сентябрь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Журнал учета консультативной работы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2) Обучаем грамоте, играя или как научить ребенка читать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Октябрь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консультация-презентация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3) Использование мнемотехники для развития речи детей с нарушениями речи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Ноябрь 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консультация-презентация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4) Рекомендации родителям по развитию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графомоторных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навыков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Декабрь 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консультация-презентация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5) Как воспитать у ребенка навыки правильного звукопроизношения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Январь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консультация-презентация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6) Обогащаем словарь детей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Февраль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консультация-презентация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7) Речевая готовность детей с </w:t>
            </w: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нарушениями речи к школьному обучению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 xml:space="preserve">Март 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консультация-</w:t>
            </w: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презентация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8) Выбираем книги для чтения, или какую литературу нужно читать ребенку 6-7 лет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Апрель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консультация-презентация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9) Скоро в школу: готов ли ваш ребенок к началу школьного обучения. Рекомендации учителя-логопеда на летний период.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Май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консультация-презентация</w:t>
            </w:r>
          </w:p>
        </w:tc>
      </w:tr>
      <w:tr w:rsidR="008E3A7E" w:rsidRPr="008E3A7E" w:rsidTr="009C6903">
        <w:trPr>
          <w:trHeight w:val="2175"/>
          <w:tblCellSpacing w:w="0" w:type="dxa"/>
        </w:trPr>
        <w:tc>
          <w:tcPr>
            <w:tcW w:w="6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Консультирование родителей по необходимости, проведение открытых индивидуальных занятий по запросу родителей</w:t>
            </w:r>
          </w:p>
        </w:tc>
        <w:tc>
          <w:tcPr>
            <w:tcW w:w="18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5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Журнал учета консультативной работы</w:t>
            </w:r>
          </w:p>
        </w:tc>
      </w:tr>
    </w:tbl>
    <w:p w:rsidR="008E3A7E" w:rsidRPr="008E3A7E" w:rsidRDefault="008E3A7E" w:rsidP="007B30D0">
      <w:pPr>
        <w:numPr>
          <w:ilvl w:val="0"/>
          <w:numId w:val="41"/>
        </w:num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ОСНАЩЕНИЕ КАБИНЕТА</w:t>
      </w:r>
    </w:p>
    <w:tbl>
      <w:tblPr>
        <w:tblW w:w="1003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6"/>
        <w:gridCol w:w="4950"/>
        <w:gridCol w:w="2100"/>
        <w:gridCol w:w="2329"/>
      </w:tblGrid>
      <w:tr w:rsidR="008E3A7E" w:rsidRPr="008E3A7E" w:rsidTr="008E3A7E">
        <w:trPr>
          <w:tblCellSpacing w:w="0" w:type="dxa"/>
        </w:trPr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4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Содержание работы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1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Выход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42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Пополнение учебно-методического комплекса: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новинки методической литературы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пополнение имеющихся и создание новых картотек по коррекционной работе с детьми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пополнение консультаций для педагогов и родителей.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1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Картотеки, методические разработки, книги, консультации, презентации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43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Пополнение учебно-дидактического комплекса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новые игры и игрушки для работы с детьми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- пособия для фронтальной, подгрупповой и индивидуальной работы с детьми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В течение года</w:t>
            </w:r>
          </w:p>
        </w:tc>
        <w:tc>
          <w:tcPr>
            <w:tcW w:w="1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Дидактические игры, игрушки, пособия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6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44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Пополнение канцелярских товаров</w:t>
            </w:r>
          </w:p>
        </w:tc>
        <w:tc>
          <w:tcPr>
            <w:tcW w:w="1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По мере необходимости в течение года</w:t>
            </w:r>
          </w:p>
        </w:tc>
        <w:tc>
          <w:tcPr>
            <w:tcW w:w="19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Канцелярские принадлежности, бумага, папки и т.п.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E3A7E" w:rsidRPr="008E3A7E" w:rsidRDefault="008E3A7E" w:rsidP="007B30D0">
      <w:pPr>
        <w:numPr>
          <w:ilvl w:val="0"/>
          <w:numId w:val="4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ПОВЫШЕНИЕ ПРОФЕССИОНАЛЬНОЙ КВАЛИФИКАЦИИ</w:t>
      </w: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8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79"/>
        <w:gridCol w:w="5377"/>
        <w:gridCol w:w="1808"/>
        <w:gridCol w:w="2216"/>
      </w:tblGrid>
      <w:tr w:rsidR="008E3A7E" w:rsidRPr="008E3A7E" w:rsidTr="009C6903">
        <w:trPr>
          <w:tblCellSpacing w:w="0" w:type="dxa"/>
        </w:trPr>
        <w:tc>
          <w:tcPr>
            <w:tcW w:w="6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53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Содержание работы</w:t>
            </w: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Сроки</w:t>
            </w:r>
          </w:p>
        </w:tc>
        <w:tc>
          <w:tcPr>
            <w:tcW w:w="22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Выход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46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9C6903" w:rsidP="009C690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Участие в</w:t>
            </w:r>
            <w:r w:rsidR="008E3A7E"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МО учителей-логопедов МБДОУ 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города</w:t>
            </w:r>
            <w:r w:rsidR="008E3A7E"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. </w:t>
            </w: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2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План работы МО на 2019-2020 учебный год, протоколы МО, справки по проведенному МО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47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Участие в педагогических советах, семинарах, консилиумах МБДОУ №24</w:t>
            </w: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2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Письменные материалы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48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Просмотр открытых занятий, мастер-классов</w:t>
            </w: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2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Письменные материалы, анализ просмотренных мероприятий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49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Отслеживание и изучение новинок в методической литературе по внедрению ФГОС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работу учителя-логопеда детского сада в журналах «Логопед», «Логопед в МБДОУ», «Дошкольное образование» и др.</w:t>
            </w: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2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Письменные материалы, презентации, консультации</w:t>
            </w:r>
          </w:p>
        </w:tc>
      </w:tr>
      <w:tr w:rsidR="008E3A7E" w:rsidRPr="008E3A7E" w:rsidTr="009C6903">
        <w:trPr>
          <w:tblCellSpacing w:w="0" w:type="dxa"/>
        </w:trPr>
        <w:tc>
          <w:tcPr>
            <w:tcW w:w="6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7B30D0">
            <w:pPr>
              <w:numPr>
                <w:ilvl w:val="0"/>
                <w:numId w:val="50"/>
              </w:numPr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Работа над темой: «ФГОС в работе учителя-логопеда МБДОУ. Приведение коррекционно-образовательного процесса и документации учителя-логопеда в соответствие с ФГОС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ДО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</w:t>
            </w:r>
          </w:p>
        </w:tc>
        <w:tc>
          <w:tcPr>
            <w:tcW w:w="180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 течение года</w:t>
            </w:r>
          </w:p>
        </w:tc>
        <w:tc>
          <w:tcPr>
            <w:tcW w:w="22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Практические материалы</w:t>
            </w:r>
          </w:p>
        </w:tc>
      </w:tr>
    </w:tbl>
    <w:p w:rsidR="008E3A7E" w:rsidRPr="008E3A7E" w:rsidRDefault="008E3A7E" w:rsidP="008E3A7E">
      <w:pPr>
        <w:spacing w:before="100" w:beforeAutospacing="1"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lastRenderedPageBreak/>
        <w:t>Перспективный план</w:t>
      </w:r>
    </w:p>
    <w:p w:rsidR="008E3A7E" w:rsidRPr="008E3A7E" w:rsidRDefault="008E3A7E" w:rsidP="009C690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образовательной деятельности по коррекции речи</w:t>
      </w:r>
    </w:p>
    <w:p w:rsidR="008E3A7E" w:rsidRPr="008E3A7E" w:rsidRDefault="008E3A7E" w:rsidP="009C690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 подготовительной к школе логопедической группе</w:t>
      </w:r>
    </w:p>
    <w:p w:rsidR="008E3A7E" w:rsidRPr="008E3A7E" w:rsidRDefault="008E3A7E" w:rsidP="009C690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Образовательная область по ФГОС </w:t>
      </w:r>
      <w:proofErr w:type="gramStart"/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</w:t>
      </w:r>
      <w:proofErr w:type="gramEnd"/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«Речевое развитие»,</w:t>
      </w:r>
    </w:p>
    <w:p w:rsidR="008E3A7E" w:rsidRPr="008E3A7E" w:rsidRDefault="008E3A7E" w:rsidP="009C690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2019-2020 учебный год.</w:t>
      </w:r>
    </w:p>
    <w:p w:rsidR="008E3A7E" w:rsidRPr="008E3A7E" w:rsidRDefault="008E3A7E" w:rsidP="008E3A7E">
      <w:pPr>
        <w:spacing w:before="100" w:beforeAutospacing="1"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(Составлено на основании «Программы логопедической работы по преодолению </w:t>
      </w:r>
      <w:r w:rsidR="009C6903">
        <w:rPr>
          <w:rFonts w:ascii="Times New Roman" w:eastAsia="Times New Roman" w:hAnsi="Times New Roman" w:cs="Times New Roman"/>
          <w:sz w:val="24"/>
          <w:szCs w:val="24"/>
          <w:lang w:eastAsia="ru-RU"/>
        </w:rPr>
        <w:t>ОНР</w:t>
      </w:r>
      <w:r w:rsidRPr="008E3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детей»</w:t>
      </w:r>
      <w:r w:rsidR="009C69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3A7E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авторы Т.Б. Филичева, Г.В. Чиркина.)</w:t>
      </w:r>
    </w:p>
    <w:tbl>
      <w:tblPr>
        <w:tblW w:w="9759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05"/>
        <w:gridCol w:w="2551"/>
        <w:gridCol w:w="2552"/>
        <w:gridCol w:w="2551"/>
      </w:tblGrid>
      <w:tr w:rsidR="008E3A7E" w:rsidRPr="008E3A7E" w:rsidTr="009C6903">
        <w:trPr>
          <w:trHeight w:val="345"/>
          <w:tblCellSpacing w:w="0" w:type="dxa"/>
        </w:trPr>
        <w:tc>
          <w:tcPr>
            <w:tcW w:w="21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 работы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период обучения</w:t>
            </w:r>
          </w:p>
        </w:tc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</w:t>
            </w: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период обучения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период обучения</w:t>
            </w:r>
          </w:p>
        </w:tc>
      </w:tr>
      <w:tr w:rsidR="008E3A7E" w:rsidRPr="008E3A7E" w:rsidTr="009C6903">
        <w:trPr>
          <w:trHeight w:val="360"/>
          <w:tblCellSpacing w:w="0" w:type="dxa"/>
        </w:trPr>
        <w:tc>
          <w:tcPr>
            <w:tcW w:w="21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общих речевых навыков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Выработка четкого, координированного движения органов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речевого аппарата.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Обучение детей короткому </w:t>
            </w:r>
            <w:r w:rsidRPr="008E3A7E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и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бесшумному вдоху (не подни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мая плечи), спокойному и плавному выдоху (не надувая </w:t>
            </w:r>
            <w:r w:rsidRPr="008E3A7E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щеки).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по формированию диафрагмального дыхания.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Работа над мягкой атакой голоса. Выработка у детей </w:t>
            </w:r>
            <w:r w:rsidRPr="008E3A7E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 xml:space="preserve">умения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пользоваться громким и тихим голосом</w:t>
            </w:r>
          </w:p>
        </w:tc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Продолжить работу над дыханием, голосом, темпом и рит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мом речи у всех детей.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Познакомить с различными видами интонации: повествова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тельной, вопросительной, восклицательной.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Продолжить работу над речевым дыханием.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Продолжить работу над темпом, ритмом, выразительностью речи.</w:t>
            </w:r>
          </w:p>
        </w:tc>
      </w:tr>
      <w:tr w:rsidR="008E3A7E" w:rsidRPr="008E3A7E" w:rsidTr="009C6903">
        <w:trPr>
          <w:trHeight w:val="360"/>
          <w:tblCellSpacing w:w="0" w:type="dxa"/>
        </w:trPr>
        <w:tc>
          <w:tcPr>
            <w:tcW w:w="21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Звукопроизношение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Разработка речевого аппарата, подготовка к постановке зву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 (проведение общей и специальной артикуляционной гимнастики).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Уточнение произношения гласных звуков и наиболее лег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ких согласных звуков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Постановка и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первоначальное закрепление неправильно произносимых и отсутствующих в произношении детей звуков (индивидуальная работа).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Продолжить работу по постановке неправильно произноси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мых и отсутствующих в речи детей звуков (индивидуальная ра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бота).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Автоматизация и дифференциация поставленных звуков.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Продолжить работу по постановке неправильно произноси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мых и отсутствующих в речи детей звуков (индивидуальная работа).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Автоматизация и дифференциация поставленных звуков.</w:t>
            </w:r>
          </w:p>
        </w:tc>
      </w:tr>
      <w:tr w:rsidR="008E3A7E" w:rsidRPr="008E3A7E" w:rsidTr="009C6903">
        <w:trPr>
          <w:trHeight w:val="360"/>
          <w:tblCellSpacing w:w="0" w:type="dxa"/>
        </w:trPr>
        <w:tc>
          <w:tcPr>
            <w:tcW w:w="21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Работа над слоговой структурой слова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Работа над односложными словами со стечением согласных в начале и в конце слова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(стол, мост).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Работа над двухсложными словами без стечения согласных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(муха, домик).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Работа над трехсложными словами без стечения согласных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(малина, василек).</w:t>
            </w:r>
          </w:p>
        </w:tc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Работа над структурой слов со стечением согласных в на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чале слова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(книга, цветок),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середине слова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(окно, палка, карман),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конце слова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(радость).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Работа над слоговой структурой трехсложных слов со сте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чением согласных в начале слова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(сметана)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в середине слова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(пылинка, карандаш).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Закрепление слоговой структуры двухсложных и трехслож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слов со стечением согласных.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слоговой структурой двух-, трех-, четырех-, пя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тисложных слов со сложной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-слоговой структурой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(квадрат, мотоцикл, квартира, отвертка, троллейбус, водопровод, электриче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 xml:space="preserve">ство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 п.).</w:t>
            </w:r>
            <w:proofErr w:type="gramEnd"/>
          </w:p>
        </w:tc>
      </w:tr>
      <w:tr w:rsidR="008E3A7E" w:rsidRPr="008E3A7E" w:rsidTr="009C6903">
        <w:trPr>
          <w:trHeight w:val="360"/>
          <w:tblCellSpacing w:w="0" w:type="dxa"/>
        </w:trPr>
        <w:tc>
          <w:tcPr>
            <w:tcW w:w="21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языкового анализа, синтеза, представлений (фонематического, слогового, анализа предложения)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Развитие слухового внимания на материале неречевых зву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ков (звучащие игрушки, хлопки).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Знакомство с гласными звуками: [а], [о], [у], [э], [ы], [и].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Анализ и синтез звукосочетаний из 2—3 гласных звуков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ау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уа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оуэ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и др.)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Выделение гласного в начале слова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(Аня),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конце слова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(пила),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середине односложных слов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(шар, бык, стол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т.п.).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Подбор слов на гласные звуки.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Знакомство с согласными звуками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Выделение изученных согласных звуков из слова (начало, конец, середина).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понятиями «гласный звук» и «согласный звук», «звук» и «буква», «твердый согласный звук» и «мягкий со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гласный звук». </w:t>
            </w:r>
            <w:proofErr w:type="gramEnd"/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Анализ обратных и прямых слогов с изученными звукам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(ом,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т.п.) 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 Полный звуковой анализ и синтез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трехзвуковых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 с изученными звуками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(ива, мак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 п.)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 Знакомство с буквами А, О, У, Э, И,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М, Б, Д, Н, В, Г, П, Т, Ф, К,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Выкладывание из букв, чтение прямых и обратных слогов с изученными буквами.</w:t>
            </w:r>
          </w:p>
        </w:tc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Знакомство со звуками [с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]-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[с'], [з]-[з']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;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[ц], [ш], [ж], [ш]&gt; [ч] и буквами С, 3, Ц, Ш, Ж, Щ, Ч.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Учить полному звуковому анализу слов типа: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мука, шкаф, аист, кошка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(на материале изученных звуков).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Учить детей различать на слух твердые и мягкие согласные (при составлении схемы слова обозначать твердые согласные синим, а мягкие зеленым цветом).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Учить детей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преобразовывать слова путем замены или добавления звука.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Учить детей делить слова на слоги, ввести понятия «слово», «слог как часть слова».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6.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понятием «предложение», составление графи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ческой схемы предложений без предлогов, а затем с простыми предлогами 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Познакомить детей с элементарными правилами правописания: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раздельное написание слов в предложении;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точка в конце предложения;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употребление заглавной буквы в начале предложения и в собственных именах;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правописание буквы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букв Ж, Ш.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Продолжить знакомство с буквами, учить составлять слова из пройденных букв.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Обучить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послоговому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чтению слов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Знакомство со звуками [и], [л], [л'], [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], [р']. Знакомство буквами И, Л,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Ь, Я, Е, Ё, Ю.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Обучать звуковому анализу слов из 3—6 звуков без нагляд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 основы, подбору слов по моделям.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Закрепить навыки слогового анализа слов и анализа пред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ложений.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Обучать навыку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послогового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слитного чтения слов, предло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жений, коротких текстов.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Познакомить детей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 двумя способами обозначения мягкос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 согласных на письме.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с помощью мягкого знака в конце и в середине слов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(конь, коньки);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с помощью гласных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Я, Е, Ё, Ю.</w:t>
            </w:r>
          </w:p>
        </w:tc>
      </w:tr>
      <w:tr w:rsidR="008E3A7E" w:rsidRPr="008E3A7E" w:rsidTr="009C6903">
        <w:trPr>
          <w:trHeight w:val="105"/>
          <w:tblCellSpacing w:w="0" w:type="dxa"/>
        </w:trPr>
        <w:tc>
          <w:tcPr>
            <w:tcW w:w="21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keepNext/>
              <w:spacing w:after="0" w:line="105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lastRenderedPageBreak/>
              <w:t>1)Лексика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10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и уточнение словаря по темам «Детский сад, Школа», «Игрушки», «Осень», «Фрукты, сад», «Овощи, огород», «Лес, грибы, ягоды», «Перелетные птицы», «Дикие животные и их детеныши», «Домашние животные и птицы», «Поздняя осень»</w:t>
            </w:r>
            <w:proofErr w:type="gramEnd"/>
          </w:p>
        </w:tc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10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Расширение и уточнение словаря по темам: «Транспорт, ПДД, транспортные профессии»; «Зима, зимующие птицы»; «Зимние забавы и развлечения»; «Новый год. Рождество»; «Моя семья»; «Посуда. Продукты питания»; «Профессии»; «Мебель. Квартира»; «Одежда. Обувь. Головные уборы»; «Папин праздник – День защитников Отечества»; «Зима – обобщение по теме»;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10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Расширение и уточнение словаря по темам: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«Мамин праздник – 8 Марта»; «Ранняя весна»; «Перелетные птицы»; «Человек, части тела человека»; «Насекомые»; «Планета Земля.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Первые космонавты»; «Весна. Сады цветут!»; «Мой город. Моя улица»; «Моя страна – Россия!»; «День Победы», «Труд людей весной. Парк, сад, огород»; «Времена года».</w:t>
            </w:r>
          </w:p>
        </w:tc>
      </w:tr>
      <w:tr w:rsidR="008E3A7E" w:rsidRPr="008E3A7E" w:rsidTr="009C6903">
        <w:trPr>
          <w:trHeight w:val="360"/>
          <w:tblCellSpacing w:w="0" w:type="dxa"/>
        </w:trPr>
        <w:tc>
          <w:tcPr>
            <w:tcW w:w="21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Грамматический строй речи (по лексическим темам периода)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Отработка падежных окончаний имен существительных единственного числа.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Преобразование существительных в именительном падеже единственного числа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множественное число.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Согласование глаголов с существительными единственного и множественного числа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(яблоко растет, яблоки растут).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Согласование существительных с прилагательными в роде, числе, падеже.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Согласование существительных с притяжательными место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имениями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мой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, моя, мое, мои.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6.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существительных с уменьшительно-ласкатель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ными суффиксами по теме «Овощи, фрукты» и т.п.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Согласование числительных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два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пять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существительными.</w:t>
            </w:r>
          </w:p>
        </w:tc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Закрепление употребления падежных окончаний существи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тельных в единственном и множественном числе.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Согласование прилагательных с существительными в роде, числе и падеже.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Согласование существительных с числительными.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Образование названий детенышей животных.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Образование притяжательных прилагательных, образование относительных прилагательных от существительных (по лексичес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ким темам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периода).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6.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Образование возвратных глаголов, дифференциация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глаголов совершенного и несовершенного вида.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Уточнение значения простых предлогов места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(в, на, под, над, У, за, перед)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движения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(в, из, к, от, по, через, за).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составлять предложения с предлогами с использованием символов предлогов.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Уточнить значение простых и сложных предлогов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(из-за, из-под),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закрепить правильное употребление предлогов.</w:t>
            </w:r>
            <w:proofErr w:type="gramEnd"/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Отработать правильное употребление в речи различных типов сложноподчиненных предложений с союзами и союзными словами.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Учить образовывать наречия от прилагательных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быстрый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быстро),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формы степеней сравнения прилагательных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(быстрее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—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самый быстрый).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Обучать подбору родственных слов, синонимов, антонимов, омонимов, составлению предложений с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данными словами.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Закреплять способы образования новых слов с помощью приставок и суффиксов, путем сложения 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(пароход, самолет, ка</w:t>
            </w:r>
            <w:r w:rsidRPr="008E3A7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шевар).</w:t>
            </w:r>
          </w:p>
        </w:tc>
      </w:tr>
      <w:tr w:rsidR="008E3A7E" w:rsidRPr="008E3A7E" w:rsidTr="009C6903">
        <w:trPr>
          <w:trHeight w:val="90"/>
          <w:tblCellSpacing w:w="0" w:type="dxa"/>
        </w:trPr>
        <w:tc>
          <w:tcPr>
            <w:tcW w:w="21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keepNext/>
              <w:spacing w:after="0" w:line="90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  <w:lastRenderedPageBreak/>
              <w:t>2)Развитие связной речи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Составление простых распространенных предложений.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Обучение умению задавать вопросы и отвечать на вопросы полным ответом.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Обучение составлению описательных рассказов по различным лексическим темам с использованием опорных схем и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мнемотаблиц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Работа над диалогической речью (с использованием лите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ратурных произведений).</w:t>
            </w:r>
          </w:p>
          <w:p w:rsidR="008E3A7E" w:rsidRPr="008E3A7E" w:rsidRDefault="008E3A7E" w:rsidP="008E3A7E">
            <w:pPr>
              <w:spacing w:before="100" w:beforeAutospacing="1" w:after="119" w:line="9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Обучение пересказу небольших рассказов и сказок (дословный и свободный пересказ).</w:t>
            </w:r>
          </w:p>
        </w:tc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Закрепить умение самостоятельно составлять описательные Рассказы. 2. Обучать детей пересказу и составлению рассказа по картине и серии картин.</w:t>
            </w:r>
          </w:p>
          <w:p w:rsidR="008E3A7E" w:rsidRPr="008E3A7E" w:rsidRDefault="008E3A7E" w:rsidP="008E3A7E">
            <w:pPr>
              <w:spacing w:before="100" w:beforeAutospacing="1" w:after="119" w:line="9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Закрепление умения самостоятельно составлять описатель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рассказы, рассказы по сюжетной картине, по серии сюжетных картин, из опыта.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Составление различных типов сложноподчиненных предложений с союзами и союзными словами.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Обучение детей составлению рассказов из опыта и творческих рассказов.</w:t>
            </w:r>
          </w:p>
          <w:p w:rsidR="008E3A7E" w:rsidRPr="008E3A7E" w:rsidRDefault="008E3A7E" w:rsidP="008E3A7E">
            <w:pPr>
              <w:spacing w:before="100" w:beforeAutospacing="1" w:after="119" w:line="90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3A7E" w:rsidRPr="008E3A7E" w:rsidTr="009C6903">
        <w:trPr>
          <w:trHeight w:val="330"/>
          <w:tblCellSpacing w:w="0" w:type="dxa"/>
        </w:trPr>
        <w:tc>
          <w:tcPr>
            <w:tcW w:w="21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мелкой моторики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 xml:space="preserve">1.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Обводка, закрашивание и штриховка </w:t>
            </w:r>
            <w:r w:rsidRPr="008E3A7E">
              <w:rPr>
                <w:rFonts w:ascii="Times New Roman" w:eastAsia="Times New Roman" w:hAnsi="Times New Roman" w:cs="Times New Roman"/>
                <w:color w:val="292929"/>
                <w:sz w:val="24"/>
                <w:szCs w:val="24"/>
                <w:lang w:eastAsia="ru-RU"/>
              </w:rPr>
              <w:t xml:space="preserve">по трафаретам (по лексическим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темам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периода).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2. Составление фигур, узоров из элементов (по образцу).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со шнуровкой и мелкой мозаикой.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Печатание пройденных букв в тетрадях.</w:t>
            </w:r>
          </w:p>
        </w:tc>
        <w:tc>
          <w:tcPr>
            <w:tcW w:w="25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по развитию пальчиковой моторики (упражнения для</w:t>
            </w:r>
            <w:proofErr w:type="gramEnd"/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пальцев).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2. Работа по развитию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конструктивного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праксиса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Продолжить работу по обводке и штриховке фигур (по те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мам 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периода).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Усложнить работу с карандашом: обводка по контуру, штри</w:t>
            </w: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ховка, работа с карандашом по клеткам в тетради.</w:t>
            </w:r>
          </w:p>
          <w:p w:rsidR="008E3A7E" w:rsidRPr="008E3A7E" w:rsidRDefault="008E3A7E" w:rsidP="008E3A7E">
            <w:pPr>
              <w:shd w:val="clear" w:color="auto" w:fill="FFFFFF"/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Составление букв из элементов.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Печатание букв, слов и предложений в тетрадях.</w:t>
            </w:r>
          </w:p>
        </w:tc>
        <w:tc>
          <w:tcPr>
            <w:tcW w:w="25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работа по развитию пальчиковой моторики (упражнения для пальцев).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работа по развитию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конструктивного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праксиса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продолжить работу по обводке и штриховке фигур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составление букв из элементов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печатание букв, слов и предложений в тетрадях.</w:t>
            </w:r>
          </w:p>
        </w:tc>
      </w:tr>
    </w:tbl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p w:rsidR="009C6903" w:rsidRDefault="009C6903" w:rsidP="009C69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sectPr w:rsidR="009C6903" w:rsidSect="008E3A7E">
          <w:pgSz w:w="11906" w:h="16838"/>
          <w:pgMar w:top="567" w:right="567" w:bottom="567" w:left="1701" w:header="709" w:footer="709" w:gutter="0"/>
          <w:cols w:space="708"/>
          <w:docGrid w:linePitch="360"/>
        </w:sectPr>
      </w:pPr>
    </w:p>
    <w:p w:rsidR="008E3A7E" w:rsidRPr="008E3A7E" w:rsidRDefault="008E3A7E" w:rsidP="009C690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lastRenderedPageBreak/>
        <w:t>Календарный план</w:t>
      </w:r>
    </w:p>
    <w:p w:rsidR="008E3A7E" w:rsidRPr="008E3A7E" w:rsidRDefault="008E3A7E" w:rsidP="009C690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фронтальной непосредственно-образовательной деятельности по формированию правильного звукопроизношения </w:t>
      </w:r>
      <w:r w:rsidR="009C690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8E3A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 обучению грамоте в подготовительной к школе логопедической группе</w:t>
      </w:r>
    </w:p>
    <w:p w:rsidR="008E3A7E" w:rsidRPr="008E3A7E" w:rsidRDefault="008E3A7E" w:rsidP="009C690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 2019-2020 учебный год.</w:t>
      </w:r>
    </w:p>
    <w:p w:rsidR="008E3A7E" w:rsidRPr="008E3A7E" w:rsidRDefault="008E3A7E" w:rsidP="009C6903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Образовательная область по ФГОС </w:t>
      </w:r>
      <w:proofErr w:type="gramStart"/>
      <w:r w:rsidRPr="008E3A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</w:t>
      </w:r>
      <w:proofErr w:type="gramEnd"/>
      <w:r w:rsidRPr="008E3A7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«Речевое развитие».</w:t>
      </w:r>
    </w:p>
    <w:p w:rsidR="008E3A7E" w:rsidRPr="008E3A7E" w:rsidRDefault="008E3A7E" w:rsidP="008E3A7E">
      <w:pPr>
        <w:spacing w:before="100" w:beforeAutospacing="1"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W w:w="1533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80"/>
        <w:gridCol w:w="1312"/>
        <w:gridCol w:w="160"/>
        <w:gridCol w:w="2373"/>
        <w:gridCol w:w="2782"/>
        <w:gridCol w:w="40"/>
        <w:gridCol w:w="53"/>
        <w:gridCol w:w="2961"/>
        <w:gridCol w:w="1676"/>
        <w:gridCol w:w="3193"/>
      </w:tblGrid>
      <w:tr w:rsidR="008E3A7E" w:rsidRPr="008E3A7E" w:rsidTr="008E3A7E">
        <w:trPr>
          <w:trHeight w:val="45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 дата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«Звук и буква».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ЗВУКО-СЛОГОВОЙ АНАЛИЗ</w:t>
            </w:r>
          </w:p>
        </w:tc>
        <w:tc>
          <w:tcPr>
            <w:tcW w:w="28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Интеграция образовательных областей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НЕДЕЛИ в МБДОУ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СВЯЗНАЯ РЕЧЬ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Сентябрь 3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начального ударного гласного</w:t>
            </w:r>
          </w:p>
        </w:tc>
        <w:tc>
          <w:tcPr>
            <w:tcW w:w="28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Договаривание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предложений по картинкам (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единственного числа существительных).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детском саде, школе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звукового ряда из двух гласных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Договаривание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предложений по картинкам (косвенные падежи существительных)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школе, школьных принадлежностях, уроках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Сентябрь 4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звукового ряда из двух гласных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Договаривание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предложений по картинкам (косвенные падежи существительных)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об игрушке по плану.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А, У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звуковых рядов из 3 гласных звуков.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звукового ряда из 3 гласных звуков.</w:t>
            </w:r>
          </w:p>
        </w:tc>
        <w:tc>
          <w:tcPr>
            <w:tcW w:w="28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 существительных (соотнесение с количественными числительными один, одна, одно)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об игрушке по плану.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звукового ряда из 3 гласных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ножественного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числа существительных на –и, -а.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об игрушке по плану.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Октябрь 1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звукового ряда из 3 гласных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И.п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ножественного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числа существительных на –и, -а.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развитие», «Познавательное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Ранняя осень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об осени с использованием опорной схемы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8,9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последнего глухого согласного. Звуковой анализ и синтез обратного слога типа АП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по сюжетным картинкам по образцу. Согласование глаголов настоящего времени с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-ми.</w:t>
            </w:r>
          </w:p>
        </w:tc>
        <w:tc>
          <w:tcPr>
            <w:tcW w:w="30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Ранняя осень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об осени с использованием опорной схемы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Октябрь 2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10,11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Звуковой анализ обратного слога типа УТ. Воспроизведение слоговых рядов (обратные слоги)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по сюжетным картинкам с помощью вопросов. Согласование количественных числительных 1, 2, 5 и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Фрукты, Сад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фрукте по плану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П-Т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последнего глухого согласного в слове. Звуковой анализ и синтез обратного слога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Притяжательные прилагательные на – и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 Согласование количественных числительных 1,2.5 и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-х.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Фрукты, Сад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6"/>
                <w:szCs w:val="20"/>
                <w:lang w:eastAsia="ru-RU"/>
              </w:rPr>
            </w:pP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Октябрь 3 неделя</w:t>
            </w:r>
          </w:p>
        </w:tc>
      </w:tr>
      <w:tr w:rsidR="008E3A7E" w:rsidRPr="008E3A7E" w:rsidTr="008E3A7E">
        <w:trPr>
          <w:trHeight w:val="195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13,14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Преобразование обратных слогов в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прямые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Воспроизведение слоговых рядов (обратные и прямые слоги)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Р.П. единственного числа существительных. Составление рассказа с помощью вопросов.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Овощи, огород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об овоще по плану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П-Т-К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слоговых рядов типа ПА-ТА-КА. Звуковой анализ прямого слога.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Предлоги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ПОД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развитие», «Художественно-эстетическое развитие»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Овощи, огород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сюжетной картине «Котенок»</w:t>
            </w:r>
          </w:p>
        </w:tc>
      </w:tr>
      <w:tr w:rsidR="008E3A7E" w:rsidRPr="008E3A7E" w:rsidTr="008E3A7E">
        <w:trPr>
          <w:trHeight w:val="18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Октябрь 4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16,17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слоговых рядов (прямые слоги). Выделение ударного гласного после согласного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Р.П. множественного числа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-х. Составление предложений со словом МНОГО.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Лес, грибы, ягоды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лесе по вопросам</w:t>
            </w:r>
          </w:p>
        </w:tc>
      </w:tr>
      <w:tr w:rsidR="008E3A7E" w:rsidRPr="008E3A7E" w:rsidTr="008E3A7E">
        <w:trPr>
          <w:trHeight w:val="3045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Й-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Ль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Воспроизведение слоговых рядов. Мягкие согласные. Звуковой анализ и синтез обратного слога.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Относительные прилагательные (от деревьев). Глаголы множественного числа прошедшего времени. Приставочные глаголы (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ЛИТЬ). Род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(соотнесение с местоимениями МОЙ,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МОЕ).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Лес, грибы, ягоды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лесе по вопросам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Мягкие согласные. Выделение начального согласного перед гласным. Звуковой анализ и синтез прямого слога.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Согласование количественных числительных 1,2,5,9 и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Лес, грибы, ягоды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сюжетной картине «Дети помогают маме».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Ноябрь 1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Хь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Мягкие согласные. Выделение начального согласного перед гласным. Звуковой анализ и синтез прямого слога.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Согласование количественных числительных 1,2,5,9 и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 птицы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птице по плану с использование опорных схем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К-Х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Звуковой анализ и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синтез слов ПУХ, КОТ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Согласование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количественных числительных 1,2,5,9 и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«Социально-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Перелетные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птицы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Рассказ о птице по плану с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использование опорных схем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Ы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ударного гласного после согласного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И.П. множественного числа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на – Ы. Притяжательные прилагательные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 –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 птицы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диком животном по опорной схеме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Ноябрь 2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Ы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ударного гласного после согласного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И.П. множественного числа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на – Ы. Притяжательные прилагательные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 –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животные и их детеныши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диком животном по опорной схеме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6"/>
                <w:szCs w:val="20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Ы-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И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Звуковой анализ слов типа КИТ, ПЫЛЬ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Именительный падеж множественного числа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на –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 И, - А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развитие», «Познавательное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Дикие животные и их детеныши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диком животном по опорной схеме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начального согласного. Звуковой анализ слов типа МАК, ТИМА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Деформированная фраза. Большая буква (имена людей).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животные и их детеныши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диком животном по опорной схеме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Ноябрь 3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начального согласного. Звуковой анализ слов типа МАК, ТИМА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Деформированная фраза. Большая буква (имена людей).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диком животном по опорной схеме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места звука в слове. Деление слов на слоги.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 с данным словом. Множественное число существительных.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 и их детеныши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сюжетной картине «Соня и собака»</w:t>
            </w:r>
          </w:p>
        </w:tc>
      </w:tr>
      <w:tr w:rsidR="008E3A7E" w:rsidRPr="008E3A7E" w:rsidTr="008E3A7E">
        <w:trPr>
          <w:trHeight w:val="147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слов ГУСЬ, ГУСИ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Уменьшительно-ласкательные суффиксы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-х. Притяжательные прилагательные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ИН-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 и их детеныши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«Лиса и гусята»</w:t>
            </w:r>
          </w:p>
        </w:tc>
      </w:tr>
      <w:tr w:rsidR="008E3A7E" w:rsidRPr="008E3A7E" w:rsidTr="008E3A7E">
        <w:trPr>
          <w:trHeight w:val="405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Ноябрь 4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 –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слов САМ, САМА, САМИ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 относительных прилагательных. Согласование прилагательных с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Поздняя осень (предзимье) – обобщение по теме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о домашнем животном с использованием опорной схемы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Деление слов на слоги. Место звука в слове.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слова САНИ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Предлоги НА, С. Словообразование сложных слов.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Поздняя осень (предзимье) – обобщение по теме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картине «Листопад»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слов ЗИМА, ЗОНТ, ЗИНА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Предлоги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ИЗ-ЗА. Согласование прилагательных с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развитие», «Познавательное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Поздняя осень (предзимье) – обобщение по теме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об осени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Декабрь – 1 неделя</w:t>
            </w:r>
          </w:p>
        </w:tc>
      </w:tr>
      <w:tr w:rsidR="008E3A7E" w:rsidRPr="008E3A7E" w:rsidTr="008E3A7E">
        <w:trPr>
          <w:trHeight w:val="129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 –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Схемы слов. Звонкие и глухие согласные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Сомнительные согласные в конце слова (ТАЗ, ВОЗ, НОС)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Транспорт, ПДД, транспортные профессии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«Безопасная дорога в детский сад»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33, 34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Бь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анализ, схемы слов БАНТ, БИНТ. Ударение. Мягкие и твердые согласные.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Уменьшительно-ласкательные суффиксы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–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- ЕК, - ИК. Деформированная фраза.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Транспорт, ПДД, транспортные профессии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«Безопасная дорога в детский сад»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Декабрь 2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П-Б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Звонкие и глухие согласные</w:t>
            </w:r>
          </w:p>
        </w:tc>
        <w:tc>
          <w:tcPr>
            <w:tcW w:w="283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Предлоги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ИЗ-ПОД</w:t>
            </w:r>
          </w:p>
        </w:tc>
        <w:tc>
          <w:tcPr>
            <w:tcW w:w="315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Зима, зимующие птицы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зиме с использованием опорных схем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36, 37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разрезной азбукой: составление и преобразование слогов и слов.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предложений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Зима, зимующие птицы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сюжетной картине «Зима»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Декабрь 3 неделя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38,39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разрезной азбукой: составление и преобразование слогов и слов.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Уменьшительно-ласкательные суффиксы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Зима, зимние забавы и развлечения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сюжетной картине «Зима, зимние забавы 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 – Д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слов КВАС, ЗВОН, ЗВУК, ДУБЫ, ДУБОК, ДОМИК, ТОМА, ДЫМИТ.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Звонкие и глухие согласные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-х, обозначающих лиц по их занятиям. Правописание сомнительных согласных в конце слова.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Зима, зимние забавы и развлечения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сюжетной картине «Зима, зимние забавы»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Декабрь 4 неделя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Ть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с разрезной азбукой.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слов ДИВАН, САТИН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Косвенные падежи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-х. Глаголы НАДЕВАТЬ, ОДЕВАТЬ, НАДЕТЬ, ОДЕТЬ. Приставочные глаголы от слова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одить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Зима, зимние забавы и развлечения, Новый Год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серии сюжетных картин «Синичка»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слов ГОЛУБИ, БУМАГА. Чтение слов и предложений. Деление предложений на слова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Подбор предметов к признакам. Согласование прилагательных с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 в роде, числе, падеже.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«Новый Год»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Г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и схемы слов УТЮГИ, КНИГА, КОФТА.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Косвенные падежи количественных числительных (ОДИН, ДВА, Пять) с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Новый Год.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«Новый Год»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3A7E" w:rsidRPr="008E3A7E" w:rsidTr="008E3A7E">
        <w:trPr>
          <w:trHeight w:val="225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ВТОРОЕ ПОЛУГОДИЕ</w:t>
            </w:r>
          </w:p>
        </w:tc>
      </w:tr>
      <w:tr w:rsidR="008E3A7E" w:rsidRPr="008E3A7E" w:rsidTr="008E3A7E">
        <w:trPr>
          <w:trHeight w:val="255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Январь 2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 - К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и печатание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 по следам анализа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Предлоги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ИЗ-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ПОД, ЗА, ИЗ-ЗА. Правописание сомнительных согласных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«Социально-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Моя семья.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«Моя семья»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Э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слов ЭТА, ЭТОТ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прилагательных. Согласование с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«Моя семья»</w:t>
            </w:r>
          </w:p>
        </w:tc>
      </w:tr>
      <w:tr w:rsidR="008E3A7E" w:rsidRPr="008E3A7E" w:rsidTr="008E3A7E">
        <w:trPr>
          <w:trHeight w:val="375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Январь 3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слов ЭТИ, ДЕТИ, ВЕТКА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буква в начале предложения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Посуда, продукты питания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стихотворения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К.Чуковского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Ё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печатание предложений. Ударение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Образование прилагательных. Согласование с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-ми. Большая буква в начале предложения.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Посуда, продукты питания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стихотворения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К.Чуковского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Федорино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горе»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анализ и схемы слов СТОЛ, СТУЛ, СЛОН, ВОЛК, БЕЛКА, ВОЛКИ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Глаголы единственного числа прошедшего времени. Образование родственных слов.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Посуда, продукты питания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Л.Н. Толстого «Хотела галка пить», «Белка и волк».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Январь 4 неделя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 - Ль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разрезной азбукой. Чтение и печатание предложений. Ударение.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Притяжательные прилагательные на – ИЙ,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-Ь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-ЬЕ, -ЬИ. Согласование прилагательных с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-ми.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о профессии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по серии сюжетных картин «ПОЧТА»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50, 51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Ш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слов. Составление схем, чтение, печатание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Распространение предложений дополнениями. Составление рассказа по опорным словам. Спряжение глаголов настоящего времени по образцу. Правописание ШИ.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о профессии, беседа на тему «кем ты хочешь стать».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Февраль 1 неделя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52, 53, 54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 –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Ш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, Я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слов. Составление схем слов по индивидуальным картинкам.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(лиц по их занятиям). Уменьшительно-ласкательные суффиксы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– УШК, - ЮШК, - ЫШК.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Сложнопод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Предложения.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Мебель, квартира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РНС «Петушок и бобовое зернышко»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Февраль 2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55,56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Самостоятельное составление схем слов. Упражнения с разрезной азбукой, чтение, печатание слов.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предложений по картинкам, деление на слова. Родственные слова (ворона, тигр, воробей, рак). Образование отглагольных прилагательных.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Одежда, головные уборы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Л.Н. Толстого «Ворона и рак».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слогов и слов.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Относительные прилагательные. Отглагольные прилагательные.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Одежда, обувь, головные уборы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об одежде, обуви или головном уборе.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Февраль 3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– Л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 сложной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структуры.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Страдательные причастия прошедшего времени (образование, употребление, согласование)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Папин праздник, военные профессии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об одежде, обуви или головном уборе.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59,60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– Л –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Рь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Ль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Преобразование слогов и слов.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Приставочные глаголы. Предложения с однородными членами.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Папин праздник, военные профессии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Придумывание сказки по аналогии. Рассказ Ушинского «Рыжик»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Февраль 4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61,62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 сложной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структуры.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Родственные слова. Спряжение глагола БЕЖАТЬ. Правописание ЖИ – ШИ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 – обобщение по теме.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 на тему «Зима»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Ж –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предложения. Чтение, печатание предложений.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Предлоги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ИЗ-ЗА, ИЗ – ПОД, МЕЖДУ, ЧЕРЕЗ. Родственные слова.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 – обобщение по теме.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о Зиме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Март 1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Ж –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Ш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 сложной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-слоговой структуры. Ударение.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Сомнительные согласные в конце слова. Правописание ЖИ - ШИ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 праздник – 8 Марта.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В. Бианки «Купание медвежат».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65,66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схем слов со стечением согласных.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среднего рода с уменьшительно-ласкательными суффиксами. Составление предложений с данным словом. 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 праздник – 8 Марта.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«Букетик фиалок»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Март 2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С –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Ц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печатание слов и предложений.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женского рода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Ранняя весна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«Букетик фиалок»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68-69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схем слов со стечением согласных.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Упражнения с разрезной азбукой. Чтение и печатание слов и предложений.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Уменьшительно-ласкательные суффиксы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-х.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Словообразование отчеств мужского рода. Приставочные глаголы (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БЕЖАТЬ). Словообразование притяжательных прилагательных. Правописание ЧА, ЧУ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Ранняя весна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придумывание сказки «Где мой Домик?»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Март 3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70-71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Ю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Твердые и мягкие согласные. Упражнения с разрезной азбукой.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буква. Сомнительные согласные в конце слова. Спряжение по образцу.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 птицы. Природа весной.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о птице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Ч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Чтение, печатание. Ударение.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 ХОТЕТЬ. Приставочные глаголы движения (ЛЕТЕТЬ). Родственные слова (ГРАЧ). Сложноподчиненные предложения. Притяжательные прилагательные.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Перелетные птицы. Природа весной.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«Грачи». Стихи о весне Тютчева, Жуковского.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Март 4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Ч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Упражнения с разрезной азбукой. Чтение, печатание.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Ударение.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Словообразование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-х мужского рода (по их занятиям, профессиям).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Родственные слова (УЧИТЬ, ЧИТАТЬ).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Человек, части тела.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о человеке (маме, папе, себе).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74,75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Ф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-В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Звонкие и глухие согласные.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Сложноподчиненные предложения. Большая буква. Сомнительные согласные в конце слова.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Человек. Части тела.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о человеке (маме, папе, себе).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Апрель 1 неделя</w:t>
            </w:r>
          </w:p>
        </w:tc>
      </w:tr>
      <w:tr w:rsidR="008E3A7E" w:rsidRPr="008E3A7E" w:rsidTr="008E3A7E">
        <w:trPr>
          <w:trHeight w:val="48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76,77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Щ</w:t>
            </w:r>
            <w:proofErr w:type="gram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разрезной азбукой. Чтение, печатание. Ударение. Схема предложения.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мужского и женского рода с суффиксами – ЩИК, - ЩИЦ, Увеличительно-пренебрежительный суффикс – ИЩ, Действительные причастия настоящего времени. Правописание ЩА, ЩУ.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«В роще».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Щ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разрезной азбукой. Чтение, печатание. Ударение. Схема предложения.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 сравнения прилагательных и наречий.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Описательный рассказ «Насекомое»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Апрель 2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79-80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разрезной азбукой. Чтение, печатание. Ударение. Схема предложения.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отглагольных существительных.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Планета Земля, первые космонавты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и песни о космосе, планете, космонавтах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Щ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Ч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разрезной азбукой. Чтение, печатание. Ударение. Схема предложения.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 женского рода (профессии).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Планета Земля, первые космонавты.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Стихи и песни о космосе, планете, космонавтах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Апрель 3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Щ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разрезной азбукой. Чтение, печатание. Ударение. Схема предложения.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Сложноподчиненные предложения. Родственные слова.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 «Художественно-эстетическое развитие»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Весна, цветы цветут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Пришвина «Золотой луг»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83-84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Щ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– Ч –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Сь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разрезной азбукой. Чтение, печатание. Ударение. Схема предложения.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вопросов к прослушанному тексту. Синонимы.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«Физическое развитие», «Познавательное развитие»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«Художественно-эстетическое развитие»</w:t>
            </w: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Весна, цветы цветут.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«Смелая ласточка».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Апрель 4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23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gramStart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Ш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- Щ</w:t>
            </w:r>
          </w:p>
        </w:tc>
        <w:tc>
          <w:tcPr>
            <w:tcW w:w="2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разрезной азбукой. Чтение, печатание. Ударение. Схема предложения.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Страдательные причастия прошедшего времени, отглагольные существительные. Сложноподчиненные предложения.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город. Моя улица.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родном городе, улице, доме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86-87</w:t>
            </w:r>
          </w:p>
        </w:tc>
        <w:tc>
          <w:tcPr>
            <w:tcW w:w="123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Шипящие и свистящие звуки</w:t>
            </w:r>
          </w:p>
        </w:tc>
        <w:tc>
          <w:tcPr>
            <w:tcW w:w="24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с разрезной азбукой. Чтение, печатание. Ударение. Схема предложения.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Предложения с однородными членами. Распространение предложений. Предлоги </w:t>
            </w:r>
            <w:proofErr w:type="gram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ДО, МЕЖДУ, ЧЕРЕЗ, ПО, НАД.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город, моя улица.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родном городе, улице, доме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Май – 1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88-90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Мягкие и твердые согласные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техникой чтения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сложных слов. Распространение предложений. Сложные предложения.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страна – Россия – моя Родина.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о своей родине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Май 2 неделя</w:t>
            </w:r>
          </w:p>
        </w:tc>
      </w:tr>
      <w:tr w:rsidR="008E3A7E" w:rsidRPr="008E3A7E" w:rsidTr="008E3A7E">
        <w:trPr>
          <w:trHeight w:val="1365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91-93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Гласные звуки.</w:t>
            </w: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техникой чтения. Ударение.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Правописание безударных гласных. Степени сравнения прилагательных.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Мая – День победы.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великой отечественной войне. Чтение и пересказ любимых книг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Май 3 неделя</w:t>
            </w:r>
          </w:p>
        </w:tc>
      </w:tr>
      <w:tr w:rsidR="008E3A7E" w:rsidRPr="008E3A7E" w:rsidTr="008E3A7E">
        <w:trPr>
          <w:trHeight w:val="60"/>
          <w:tblCellSpacing w:w="0" w:type="dxa"/>
        </w:trPr>
        <w:tc>
          <w:tcPr>
            <w:tcW w:w="6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94-96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Глухие и звонкие согласные</w:t>
            </w:r>
          </w:p>
        </w:tc>
        <w:tc>
          <w:tcPr>
            <w:tcW w:w="2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техникой чтения</w:t>
            </w:r>
          </w:p>
        </w:tc>
        <w:tc>
          <w:tcPr>
            <w:tcW w:w="27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предложения различной конструкции. Правописание сомнительных согласных</w:t>
            </w:r>
          </w:p>
        </w:tc>
        <w:tc>
          <w:tcPr>
            <w:tcW w:w="319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«Социально-коммуникативное развитие»,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«Физическое развитие», «Познавательное развитие»</w:t>
            </w:r>
          </w:p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Весна. Сад, огород, парк. Обобщение по теме «Времена года».</w:t>
            </w:r>
          </w:p>
        </w:tc>
        <w:tc>
          <w:tcPr>
            <w:tcW w:w="20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Ушинского «Четыре желания». Сказка Маршака «12 месяцев».</w:t>
            </w:r>
          </w:p>
        </w:tc>
      </w:tr>
      <w:tr w:rsidR="008E3A7E" w:rsidRPr="008E3A7E" w:rsidTr="008E3A7E">
        <w:trPr>
          <w:trHeight w:val="45"/>
          <w:tblCellSpacing w:w="0" w:type="dxa"/>
        </w:trPr>
        <w:tc>
          <w:tcPr>
            <w:tcW w:w="15090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9C6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Май 4 неделя – диагностика.</w:t>
            </w:r>
          </w:p>
        </w:tc>
      </w:tr>
    </w:tbl>
    <w:p w:rsidR="009C6903" w:rsidRDefault="009C6903" w:rsidP="008E3A7E">
      <w:pPr>
        <w:pageBreakBefore/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9C6903" w:rsidSect="009C6903">
          <w:pgSz w:w="16838" w:h="11906" w:orient="landscape"/>
          <w:pgMar w:top="1701" w:right="567" w:bottom="567" w:left="567" w:header="709" w:footer="709" w:gutter="0"/>
          <w:cols w:space="708"/>
          <w:docGrid w:linePitch="360"/>
        </w:sectPr>
      </w:pPr>
    </w:p>
    <w:p w:rsidR="008E3A7E" w:rsidRPr="008E3A7E" w:rsidRDefault="008E3A7E" w:rsidP="009C6903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Методы коррекционной логопедической работы:</w:t>
      </w:r>
    </w:p>
    <w:p w:rsidR="008E3A7E" w:rsidRPr="008E3A7E" w:rsidRDefault="008E3A7E" w:rsidP="007B30D0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Наглядные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непосредственное наблюдение и его разновидности;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опосредованное наблюдение (изобразительная наглядность: рассматривание игрушек и картин, рассказывание по игрушкам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 картинам);</w:t>
      </w:r>
    </w:p>
    <w:p w:rsidR="008E3A7E" w:rsidRPr="008E3A7E" w:rsidRDefault="008E3A7E" w:rsidP="007B30D0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Словесные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-чтение и рассказывание художественных произведений;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заучивание наизусть стихов, небольших рассказов, скороговорок,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чистоговорок</w:t>
      </w:r>
      <w:proofErr w:type="spell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др.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пересказ;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обобщающая беседа;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рассказывание без опоры на наглядный материал;</w:t>
      </w:r>
    </w:p>
    <w:p w:rsidR="008E3A7E" w:rsidRPr="008E3A7E" w:rsidRDefault="008E3A7E" w:rsidP="007B30D0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Практические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дидактические игры и упражнения;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игры-драматизации и инсценировки;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хороводные игры и элементы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логоритмики</w:t>
      </w:r>
      <w:proofErr w:type="spellEnd"/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Средствами коррекции и развития речи детей с ОНР являются: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общение детей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со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взрослыми (родителями, воспитателями, логопедом, музыкальным руководителем, инструктором по физической культуре и др.);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культурная языковая среда (дома и в детском саду);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обучение родной речи на занятиях (занятия по формированию фонетико-фонематической стороны речи, занятия по обучению грамоте, занятия по развитию ЛГСР и связной речи, чтение художественной литературы);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художественная литература, читаемая помимо занятий (дома и в детском саду);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изобразительное искусство, музыка, театр;</w:t>
      </w: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- занятия по другим разделам образовательной программы МБДОУ №24.</w:t>
      </w:r>
    </w:p>
    <w:p w:rsidR="008E3A7E" w:rsidRPr="008E3A7E" w:rsidRDefault="008E3A7E" w:rsidP="009C69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Формы и приемы организации образовательного коррекционного процесса в подготовительной к школе логопедической группе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tbl>
      <w:tblPr>
        <w:tblW w:w="1027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22"/>
        <w:gridCol w:w="2438"/>
        <w:gridCol w:w="2324"/>
        <w:gridCol w:w="2191"/>
      </w:tblGrid>
      <w:tr w:rsidR="008E3A7E" w:rsidRPr="008E3A7E" w:rsidTr="008E3A7E">
        <w:trPr>
          <w:tblCellSpacing w:w="0" w:type="dxa"/>
        </w:trPr>
        <w:tc>
          <w:tcPr>
            <w:tcW w:w="556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Совместная образовательная деятельность учителя-логопеда с детьми</w:t>
            </w:r>
          </w:p>
        </w:tc>
        <w:tc>
          <w:tcPr>
            <w:tcW w:w="222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830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Образовательная деятельность в семье</w:t>
            </w:r>
          </w:p>
        </w:tc>
      </w:tr>
      <w:tr w:rsidR="008E3A7E" w:rsidRPr="008E3A7E" w:rsidTr="008E3A7E">
        <w:trPr>
          <w:tblCellSpacing w:w="0" w:type="dxa"/>
        </w:trPr>
        <w:tc>
          <w:tcPr>
            <w:tcW w:w="3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Непосредственно образовательная логопедическая деятельность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Образовательная деятельность в режимных моментах</w:t>
            </w: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E3A7E" w:rsidRPr="008E3A7E" w:rsidRDefault="008E3A7E" w:rsidP="008E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3A7E" w:rsidRPr="008E3A7E" w:rsidTr="008E3A7E">
        <w:trPr>
          <w:tblCellSpacing w:w="0" w:type="dxa"/>
        </w:trPr>
        <w:tc>
          <w:tcPr>
            <w:tcW w:w="32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Фронтальная НОД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Подгрупповая НОД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Индивидуальная НОД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Дидактические игры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Настольно-печатные игры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Компьютерные обучающие игры и программы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Разучивание скороговорок,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чистоговорок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стихотворений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Речевые задания и упражнения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Работа по нормализации звукопроизношения, обучению пересказу, составлению описательного рассказа</w:t>
            </w:r>
          </w:p>
        </w:tc>
        <w:tc>
          <w:tcPr>
            <w:tcW w:w="21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Пальчиковые игры и упражнения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Мимические,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логоритмические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артикуляционные дыхательные гимнастики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Речевые дидактические игры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Чтение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Тренинги (действия по речевому образцу учителя-логопеда)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Праздники, развлечения</w:t>
            </w:r>
          </w:p>
        </w:tc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Сюжетно-ролевые игры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Дидактические игры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Настольно-печатные игры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Словотворчество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Совместная продуктивная и игровая </w:t>
            </w: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деятельность</w:t>
            </w:r>
          </w:p>
        </w:tc>
        <w:tc>
          <w:tcPr>
            <w:tcW w:w="183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Выполнение рекомендаций учителя-логопеда по исправлению нарушений в речевом развитии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Речевые игры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Беседы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Чтение книг, рассматривание иллюстраций</w:t>
            </w:r>
          </w:p>
          <w:p w:rsidR="008E3A7E" w:rsidRPr="008E3A7E" w:rsidRDefault="008E3A7E" w:rsidP="008E3A7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5. Заучивание скороговорок,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стихотворений</w:t>
            </w:r>
          </w:p>
          <w:p w:rsidR="008E3A7E" w:rsidRPr="008E3A7E" w:rsidRDefault="008E3A7E" w:rsidP="008E3A7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Игры-</w:t>
            </w:r>
            <w:proofErr w:type="spellStart"/>
            <w:r w:rsidRPr="008E3A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драмматизации</w:t>
            </w:r>
            <w:proofErr w:type="spellEnd"/>
          </w:p>
        </w:tc>
      </w:tr>
    </w:tbl>
    <w:p w:rsidR="009C6903" w:rsidRDefault="009C6903" w:rsidP="009C69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E3A7E" w:rsidRPr="008E3A7E" w:rsidRDefault="008E3A7E" w:rsidP="009C69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2.4. Особенности взаимодействия учителя-логопеда с семьями воспитанников</w:t>
      </w:r>
    </w:p>
    <w:p w:rsidR="009C6903" w:rsidRDefault="009C6903" w:rsidP="009C69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Вопросам взаимосвязи детского сада с семьей в последнее время уделяется все большее внимание, так как личность ребенка формируется, прежде всего, в семье и семейных отношениях. В нашем дошкольном учреждении создаются условия, имитирующие домашние, к образовательно-воспитательному процессу привлекаются родители, которые участвуют в организованной образовательной деятельности, интегрированных занятиях, спортивных праздниках, викторинах, вечерах досуга, театрализованных представлениях, экскурсиях. Педагоги работают над созданием единого сообщества, объединяющего взрослых и детей. Для родителей логопедической группы проводятся тематические родительские собрания и круглые столы, семинары, мастер-классы, создаются библиотеки специальной литературы по логопедии.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2016-2017 учебный год учителем-логопедом составлен план взаимодействия с семьями воспитанников подготовительной к школе логопедической группы, в котором отражены все формы и методы взаимодействия (план представлен в годовом плане учителя-логопеда).</w:t>
      </w:r>
    </w:p>
    <w:p w:rsidR="008E3A7E" w:rsidRPr="008E3A7E" w:rsidRDefault="008E3A7E" w:rsidP="007B30D0">
      <w:pPr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подготовительной к школе логопедической группе учитель-логопед и воспитатель привлекают родителей к коррекционно-развивающей работе через </w:t>
      </w:r>
      <w:r w:rsidRPr="008E3A7E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систему методических рекомендаций.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Эти рекомендации родители получают в устной форме на вечерних приемах и еженедельно по средам в письменной форме в специальных тетрадях. Рекомендации родителям по организации домашней работы с детьми необходимы для того, чтобы как можно скорее ликвидировать отставание детей — как в речевом, так и в общем развитии. Методические рекомендации, данные в тетрадях для домашних работ, подскажут родителям, в какое время лучше организовать совместную игровую деятельность с ребенком, во что и как следует играть с ребенком дома. Они предоставят дошкольнику возможность занять активную позицию, вступить в диалог с окружающим миром, найти ответы на многие вопросы с помощью взрослого. Так, родители смогут предложить ребенку поиграть в различные подвижные игры, проведут пальчиковую гимнастику, прочитают и стихи, помогут научиться лепить и рисовать, составлять рассказы и отгадывать загадки.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залогом успешного обучения ребенка в школе. К тому же, богатый иллюстративный материал пособий освободит родителей от поиска необходимых картинок и поможет сделать занятия более интересными и яркими.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Задания тетрадей подобраны в соответствии с изучаемыми в логопедических группах детского сада лексическими темами и требованиями программы. Работа с детьми 5-7 летнего возраста строится на систематизации полученных ранее знаний, что создаст предпосылки для успешной подготовки детей к обучению в школе.</w:t>
      </w:r>
    </w:p>
    <w:p w:rsidR="008E3A7E" w:rsidRPr="008E3A7E" w:rsidRDefault="008E3A7E" w:rsidP="007B30D0">
      <w:pPr>
        <w:numPr>
          <w:ilvl w:val="0"/>
          <w:numId w:val="5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Кроме методических рекомендаций в специальных тетрадях, учитель-логопед постоянно обновляет стенд в приемной группы «Советы логопеда», где собраны различные материалы, которые помогают родителям организовать развивающее общение с ребенком и дома, и на прогулке, содержат описание опытов, подвижных игр, художественные произведения для чтения и заучивания.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Без постоянного и тесного взаимодействия с семьями воспитанников коррекционная логопедическая работа будет не полной и не достаточно эффективной. Поэтому интеграция детского сада и семьи – одно из основных условий работы учителя-логопеда в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логогруппе</w:t>
      </w:r>
      <w:proofErr w:type="spell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. Модель взаимодействия с семьями детей, имеющими нарушения речи, представлена на схеме.</w:t>
      </w:r>
    </w:p>
    <w:p w:rsidR="008E3A7E" w:rsidRDefault="008E3A7E">
      <w:r w:rsidRPr="008E3A7E">
        <w:rPr>
          <w:noProof/>
          <w:lang w:eastAsia="ru-RU"/>
        </w:rPr>
        <w:drawing>
          <wp:inline distT="0" distB="0" distL="0" distR="0" wp14:anchorId="47A3533A" wp14:editId="5FBCB761">
            <wp:extent cx="6038850" cy="6591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096" cy="65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Материально-техническое обеспечение работы учителя-логопеда МБДОУ №24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Оснащение логопедического кабинета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Настенное зеркало – 1шт;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Стол для детей – 1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Стулья детские – 4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Стол для логопеда – 1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Стулья для взрослых – 2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Магнитная доска - 1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Мольберт - 1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Дополнительное освещение у зеркала – 1шт;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Полка настенная для книг – 1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Уголок детский с зеркалом – 1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Полка напольная для пособий – 1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Полка детская для картотек и игрушек – 1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Палас – 1шт;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Стенды для наглядности – 2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Стеллаж для зондов– 1 </w:t>
      </w:r>
      <w:proofErr w:type="spellStart"/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шт</w:t>
      </w:r>
      <w:proofErr w:type="spellEnd"/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E3A7E" w:rsidRPr="008E3A7E" w:rsidRDefault="008E3A7E" w:rsidP="007B30D0">
      <w:pPr>
        <w:numPr>
          <w:ilvl w:val="0"/>
          <w:numId w:val="5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Коробки и папки для пособий.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3.2. Обеспеченность методическими материалами и средствами обучения коррекционного логопедического процесса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Логопедический кабинет полностью оснащен необходимым оборудованием, методическими материалами и средствами обучения.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 логопедическом кабинете имеются следующие материалы: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ПОСОБИЯ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проведения логопедического обследования: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Обследование звукопроизношения;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Обследование понимания речи;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Обследование связной речи;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Обследование грамматического строя речи;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Обследование состояния словарного запаса;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Обследование фонематического восприятия, фонематического анализа и синтеза, фонематических представлений;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Обследование слоговой структуры слова;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Счетный материал для обследования;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Разрезные картинки для обследования на 2-4-6-8 частей;</w:t>
      </w:r>
    </w:p>
    <w:p w:rsidR="008E3A7E" w:rsidRPr="008E3A7E" w:rsidRDefault="008E3A7E" w:rsidP="007B30D0">
      <w:pPr>
        <w:numPr>
          <w:ilvl w:val="0"/>
          <w:numId w:val="5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Картинки и тексты 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формирования правильного звукопроизношения:</w:t>
      </w:r>
    </w:p>
    <w:p w:rsidR="008E3A7E" w:rsidRPr="008E3A7E" w:rsidRDefault="008E3A7E" w:rsidP="007B30D0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Артикуляционные упражнения (карточки);</w:t>
      </w:r>
    </w:p>
    <w:p w:rsidR="008E3A7E" w:rsidRPr="008E3A7E" w:rsidRDefault="008E3A7E" w:rsidP="007B30D0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Профили звуков;</w:t>
      </w:r>
    </w:p>
    <w:p w:rsidR="008E3A7E" w:rsidRPr="008E3A7E" w:rsidRDefault="008E3A7E" w:rsidP="007B30D0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 для автоматизации звуков в словах, предложениях, текстах;</w:t>
      </w:r>
    </w:p>
    <w:p w:rsidR="008E3A7E" w:rsidRPr="008E3A7E" w:rsidRDefault="008E3A7E" w:rsidP="007B30D0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Пособия для работы над речевым дыханием;</w:t>
      </w:r>
    </w:p>
    <w:p w:rsidR="008E3A7E" w:rsidRPr="008E3A7E" w:rsidRDefault="008E3A7E" w:rsidP="007B30D0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Предметные картинки на все изучаемые звуки;</w:t>
      </w:r>
    </w:p>
    <w:p w:rsidR="008E3A7E" w:rsidRPr="008E3A7E" w:rsidRDefault="008E3A7E" w:rsidP="007B30D0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Альбомы на автоматизацию и дифференциацию поставленных звуков;</w:t>
      </w:r>
    </w:p>
    <w:p w:rsidR="008E3A7E" w:rsidRPr="008E3A7E" w:rsidRDefault="008E3A7E" w:rsidP="007B30D0">
      <w:pPr>
        <w:numPr>
          <w:ilvl w:val="0"/>
          <w:numId w:val="5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Тексты и картотеки на автоматизацию поставленных звуков.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Для формирования фонематического восприятия, звукового анализа:</w:t>
      </w:r>
    </w:p>
    <w:p w:rsidR="008E3A7E" w:rsidRPr="008E3A7E" w:rsidRDefault="008E3A7E" w:rsidP="007B30D0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Сигнальные кружки на дифференциацию звуков;</w:t>
      </w:r>
    </w:p>
    <w:p w:rsidR="008E3A7E" w:rsidRPr="008E3A7E" w:rsidRDefault="008E3A7E" w:rsidP="007B30D0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Цветные фишки для звукобуквенного анализа;</w:t>
      </w:r>
    </w:p>
    <w:p w:rsidR="008E3A7E" w:rsidRPr="008E3A7E" w:rsidRDefault="008E3A7E" w:rsidP="007B30D0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Предметные картинки на дифференциацию звуков;</w:t>
      </w:r>
    </w:p>
    <w:p w:rsidR="008E3A7E" w:rsidRPr="008E3A7E" w:rsidRDefault="008E3A7E" w:rsidP="007B30D0">
      <w:pPr>
        <w:numPr>
          <w:ilvl w:val="0"/>
          <w:numId w:val="5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Тексты на дифференциацию звуков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обучения грамоте (чтению и письму):</w:t>
      </w:r>
    </w:p>
    <w:p w:rsidR="008E3A7E" w:rsidRPr="008E3A7E" w:rsidRDefault="008E3A7E" w:rsidP="007B30D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Магнитный алфавит;</w:t>
      </w:r>
    </w:p>
    <w:p w:rsidR="008E3A7E" w:rsidRPr="008E3A7E" w:rsidRDefault="008E3A7E" w:rsidP="007B30D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Настенный алфавит;</w:t>
      </w:r>
    </w:p>
    <w:p w:rsidR="008E3A7E" w:rsidRPr="008E3A7E" w:rsidRDefault="008E3A7E" w:rsidP="007B30D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Бумажный алфавит;</w:t>
      </w:r>
    </w:p>
    <w:p w:rsidR="008E3A7E" w:rsidRPr="008E3A7E" w:rsidRDefault="008E3A7E" w:rsidP="007B30D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Схемы для анализа предложений;</w:t>
      </w:r>
    </w:p>
    <w:p w:rsidR="008E3A7E" w:rsidRPr="008E3A7E" w:rsidRDefault="008E3A7E" w:rsidP="007B30D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Наборы предметных картинок для деления слов на слоги;</w:t>
      </w:r>
    </w:p>
    <w:p w:rsidR="008E3A7E" w:rsidRPr="008E3A7E" w:rsidRDefault="008E3A7E" w:rsidP="007B30D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Логопедические буквари;</w:t>
      </w:r>
    </w:p>
    <w:p w:rsidR="008E3A7E" w:rsidRPr="008E3A7E" w:rsidRDefault="008E3A7E" w:rsidP="007B30D0">
      <w:pPr>
        <w:numPr>
          <w:ilvl w:val="0"/>
          <w:numId w:val="6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Кассы букв на каждого ребенка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обогащения словарного запаса и формирования грамматического строя речи:</w:t>
      </w:r>
    </w:p>
    <w:p w:rsidR="008E3A7E" w:rsidRPr="008E3A7E" w:rsidRDefault="008E3A7E" w:rsidP="007B30D0">
      <w:pPr>
        <w:numPr>
          <w:ilvl w:val="0"/>
          <w:numId w:val="6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Предметные картинки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Ягоды;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Головные уборы;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Мебель;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Птицы;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Растения;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Обувь;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Продукты;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Грибы;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Одежда;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Посуда;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Игрушки;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Насекомые;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Профессии;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Деревья;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Животные и их детеныши;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Инструменты;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Времена года;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Овощи</w:t>
      </w:r>
    </w:p>
    <w:p w:rsidR="008E3A7E" w:rsidRPr="008E3A7E" w:rsidRDefault="008E3A7E" w:rsidP="007B30D0">
      <w:pPr>
        <w:numPr>
          <w:ilvl w:val="0"/>
          <w:numId w:val="6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Фрукты</w:t>
      </w:r>
    </w:p>
    <w:p w:rsidR="008E3A7E" w:rsidRPr="008E3A7E" w:rsidRDefault="008E3A7E" w:rsidP="007B30D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Предметные картинки на подбор антонимов;</w:t>
      </w:r>
    </w:p>
    <w:p w:rsidR="008E3A7E" w:rsidRPr="008E3A7E" w:rsidRDefault="008E3A7E" w:rsidP="007B30D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Предметные картинки на подбор синонимов;</w:t>
      </w:r>
    </w:p>
    <w:p w:rsidR="008E3A7E" w:rsidRPr="008E3A7E" w:rsidRDefault="008E3A7E" w:rsidP="007B30D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Многозначные слова;</w:t>
      </w:r>
    </w:p>
    <w:p w:rsidR="008E3A7E" w:rsidRPr="008E3A7E" w:rsidRDefault="008E3A7E" w:rsidP="007B30D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Предметные картинки «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один-много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»;</w:t>
      </w:r>
    </w:p>
    <w:p w:rsidR="008E3A7E" w:rsidRPr="008E3A7E" w:rsidRDefault="008E3A7E" w:rsidP="007B30D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Схемы предлогов;</w:t>
      </w:r>
    </w:p>
    <w:p w:rsidR="008E3A7E" w:rsidRPr="008E3A7E" w:rsidRDefault="008E3A7E" w:rsidP="007B30D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Пособия на составление предложений с простыми и сложными предлогами;</w:t>
      </w:r>
    </w:p>
    <w:p w:rsidR="008E3A7E" w:rsidRPr="008E3A7E" w:rsidRDefault="008E3A7E" w:rsidP="007B30D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Пособия на согласование слов;</w:t>
      </w:r>
    </w:p>
    <w:p w:rsidR="008E3A7E" w:rsidRPr="008E3A7E" w:rsidRDefault="008E3A7E" w:rsidP="007B30D0">
      <w:pPr>
        <w:numPr>
          <w:ilvl w:val="0"/>
          <w:numId w:val="6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Деформированные тексты и др.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развития связной речи:</w:t>
      </w:r>
    </w:p>
    <w:p w:rsidR="008E3A7E" w:rsidRPr="008E3A7E" w:rsidRDefault="008E3A7E" w:rsidP="007B30D0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Серии сюжетных картинок;</w:t>
      </w:r>
    </w:p>
    <w:p w:rsidR="008E3A7E" w:rsidRPr="008E3A7E" w:rsidRDefault="008E3A7E" w:rsidP="007B30D0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Сюжетные картинки;</w:t>
      </w:r>
    </w:p>
    <w:p w:rsidR="008E3A7E" w:rsidRPr="008E3A7E" w:rsidRDefault="008E3A7E" w:rsidP="007B30D0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Предметные картинки для составления сравнительных и описательных рассказов;</w:t>
      </w:r>
    </w:p>
    <w:p w:rsidR="008E3A7E" w:rsidRPr="008E3A7E" w:rsidRDefault="008E3A7E" w:rsidP="007B30D0">
      <w:pPr>
        <w:numPr>
          <w:ilvl w:val="0"/>
          <w:numId w:val="6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Схемы и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мнемотаблицы</w:t>
      </w:r>
      <w:proofErr w:type="spell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составления описательных рассказов</w:t>
      </w:r>
    </w:p>
    <w:p w:rsidR="009C6903" w:rsidRDefault="009C6903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3.3. Регламент коррекционной логопедической образовательной деятельности и циклограмма рабочего времени учителя-логопеда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Циклограмма рабочего времени учителя логопеда построена из учета 4 часов рабочего времени, из которых 3,5ч. в день отводятся на непосредственную работу с детьми, и 0,5ч. – на методическую и организационную работу.</w:t>
      </w:r>
    </w:p>
    <w:p w:rsidR="009C6903" w:rsidRDefault="009C6903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3.4. Особенности предметно-развивающей пространственной среды логопедического кабинета и логопедической группы.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образовательного пространства и разнообразие материалов, оборудования и инвентаря в кабинете учителя-логопеда и групповом помещении в соответствии с Программой должны обеспечивать: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экспериментирование с доступными детям материалами (в том числе с песком и водой);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двигательную активность, в том числе развитие крупной, мелкой, мимической, артикуляционной моторики, участие в подвижных играх и соревнованиях;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</w:t>
      </w: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возможность самовыражения детей.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Правильно организованная предметно-пространственная развивающая среда в логопедической группе и кабинете логопеда создает возможности для успешного устранения речевого дефекта, преодоления отставания в речевом развитии, позволяет ребенку проявлять свои способности не только в организованной образовательной, но и в свободной деятельности, стимулирует развитие творческих способностей, самостоятельности, инициативности, помогает утвердиться в чувстве уверенности в себе, а значит, способствует всестороннему гармоничному развитию личности.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Предметно-развивающее пространство следует организовать таким образом, чтобы каждый ребенок имел возможность упражняться в умении наблюдать, запоминать, сравнивать, добиваться поставленной цели под наблюдением взрослого и под его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недирективным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руководством.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Развивающая предметно-пространственная среда позволяет предусмотреть сбалансированное чередование специально организованной образовательной и нерегламентированной деятельности детей, время для которой предусмотрено в режимах каждой из возрастных групп и в 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утренний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 в вечерний отрезки времени.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Обстановка, созданная в групповом помещении и кабинете учителя-логопеда, должна уравновешивать эмоциональный фон каждого ребенка, способствовать его эмоциональному благополучию. Эмоциональная насыщенность — одна из важных составляющих развивающей среды. Следует учитывать то, что ребенок скорее и легче запоминает яркое, интересное, необычное. Разнообразие и богатство впечатлений способствует эмоциональному и интеллектуальному развитию.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Логопедический кабинет имеет зональную структуру. В нем можно выделить несколько основных зон:</w:t>
      </w:r>
    </w:p>
    <w:p w:rsidR="008E3A7E" w:rsidRPr="008E3A7E" w:rsidRDefault="008E3A7E" w:rsidP="007B30D0">
      <w:pPr>
        <w:numPr>
          <w:ilvl w:val="0"/>
          <w:numId w:val="6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Зона методического, дидактического и игрового сопровождения.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Она представлена книжными полками и детскими уголками и содержит следующие разделы:</w:t>
      </w:r>
    </w:p>
    <w:p w:rsidR="008E3A7E" w:rsidRPr="008E3A7E" w:rsidRDefault="008E3A7E" w:rsidP="007B30D0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Материалы по обследованию речи детей;</w:t>
      </w:r>
    </w:p>
    <w:p w:rsidR="008E3A7E" w:rsidRPr="008E3A7E" w:rsidRDefault="008E3A7E" w:rsidP="007B30D0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Методическая литература по коррекции речи детей;</w:t>
      </w:r>
    </w:p>
    <w:p w:rsidR="008E3A7E" w:rsidRPr="008E3A7E" w:rsidRDefault="008E3A7E" w:rsidP="007B30D0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Учебно-методическая литература по обучению грамоте детей с нарушениями речи;</w:t>
      </w:r>
    </w:p>
    <w:p w:rsidR="008E3A7E" w:rsidRPr="008E3A7E" w:rsidRDefault="008E3A7E" w:rsidP="007B30D0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Учебно-методические планы и другая документация учителя-логопеда;</w:t>
      </w:r>
    </w:p>
    <w:p w:rsidR="008E3A7E" w:rsidRPr="008E3A7E" w:rsidRDefault="008E3A7E" w:rsidP="007B30D0">
      <w:pPr>
        <w:numPr>
          <w:ilvl w:val="0"/>
          <w:numId w:val="6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Пособия по дидактическому обеспечению коррекционного процесса (в коробках, папках и конвертах).</w:t>
      </w:r>
    </w:p>
    <w:p w:rsidR="008E3A7E" w:rsidRPr="008E3A7E" w:rsidRDefault="008E3A7E" w:rsidP="007B30D0">
      <w:pPr>
        <w:numPr>
          <w:ilvl w:val="0"/>
          <w:numId w:val="6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Информационная зона для педагогов и родителей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Она расположена на планшетах (стендах): в коридоре, в приемной группы, в логопедическом кабинете и содержит популярные сведения о развитии и коррекции речи детей, обновляется раз в месяц.</w:t>
      </w:r>
    </w:p>
    <w:p w:rsidR="008E3A7E" w:rsidRPr="008E3A7E" w:rsidRDefault="008E3A7E" w:rsidP="007B30D0">
      <w:pPr>
        <w:numPr>
          <w:ilvl w:val="0"/>
          <w:numId w:val="6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Зона индивидуальной коррекции речи.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Здесь располагаются большое зеркало и рабочий стол, за которым проходит индивидуальная коррекционная работа, над зеркалом имеются изображения основных артикуляционных упражнений и звуковых профилей.</w:t>
      </w:r>
    </w:p>
    <w:p w:rsidR="008E3A7E" w:rsidRPr="008E3A7E" w:rsidRDefault="008E3A7E" w:rsidP="007B30D0">
      <w:pPr>
        <w:numPr>
          <w:ilvl w:val="0"/>
          <w:numId w:val="6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Зона подгрупповых занятий.</w:t>
      </w:r>
    </w:p>
    <w:p w:rsidR="008E3A7E" w:rsidRPr="008E3A7E" w:rsidRDefault="008E3A7E" w:rsidP="009C69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 зона оборудована магнитной доской, мольбертом, учебными планшетами, детским столом, магнитными азбуками.</w:t>
      </w:r>
    </w:p>
    <w:p w:rsidR="008E3A7E" w:rsidRPr="008E3A7E" w:rsidRDefault="008E3A7E" w:rsidP="009C69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Необходимым условием реализации рабочей образовательной программы является наличие </w:t>
      </w: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основной документации:</w:t>
      </w:r>
    </w:p>
    <w:p w:rsidR="008E3A7E" w:rsidRPr="008E3A7E" w:rsidRDefault="008E3A7E" w:rsidP="007B30D0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Копии протоколов городской ПМПК, на основании которых дети поступают в логопедическую группу;</w:t>
      </w:r>
    </w:p>
    <w:p w:rsidR="008E3A7E" w:rsidRPr="008E3A7E" w:rsidRDefault="008E3A7E" w:rsidP="007B30D0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Речевая карта на каждого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ребёнка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зачисленного в логопедическую группу;</w:t>
      </w:r>
    </w:p>
    <w:p w:rsidR="008E3A7E" w:rsidRPr="008E3A7E" w:rsidRDefault="008E3A7E" w:rsidP="007B30D0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Сама рабочая программа коррекционной образовательной деятельности учителя-логопеда (куда входят годовой, перспективный, календарный планы);</w:t>
      </w:r>
    </w:p>
    <w:p w:rsidR="008E3A7E" w:rsidRPr="008E3A7E" w:rsidRDefault="008E3A7E" w:rsidP="007B30D0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Ежедневное планирование работы учителя-логопеда (планирование индивидуальной работы);</w:t>
      </w:r>
    </w:p>
    <w:p w:rsidR="008E3A7E" w:rsidRPr="008E3A7E" w:rsidRDefault="008E3A7E" w:rsidP="007B30D0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Индивидуальные тетради у каждого ребёнка;</w:t>
      </w:r>
    </w:p>
    <w:p w:rsidR="008E3A7E" w:rsidRPr="008E3A7E" w:rsidRDefault="008E3A7E" w:rsidP="007B30D0">
      <w:pPr>
        <w:numPr>
          <w:ilvl w:val="0"/>
          <w:numId w:val="7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Отчёт об эффективности работы учителя-логопеда и годовой отчет.</w:t>
      </w:r>
    </w:p>
    <w:p w:rsidR="008E3A7E" w:rsidRPr="008E3A7E" w:rsidRDefault="008E3A7E" w:rsidP="008E3A7E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3A7E" w:rsidRPr="008E3A7E" w:rsidRDefault="008E3A7E" w:rsidP="008E3A7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Литература:</w:t>
      </w:r>
    </w:p>
    <w:p w:rsidR="008E3A7E" w:rsidRPr="008E3A7E" w:rsidRDefault="008E3A7E" w:rsidP="007B30D0">
      <w:pPr>
        <w:numPr>
          <w:ilvl w:val="0"/>
          <w:numId w:val="7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Диагностика нарушений речи у детей и организация логопедической работы в условиях дошкольного образовательного учреждения: Сб. методических рекомендаций. – СПб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.: 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Детство-Пресс, 2001.</w:t>
      </w:r>
    </w:p>
    <w:p w:rsidR="008E3A7E" w:rsidRPr="008E3A7E" w:rsidRDefault="008E3A7E" w:rsidP="007B30D0">
      <w:pPr>
        <w:numPr>
          <w:ilvl w:val="0"/>
          <w:numId w:val="7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Методы обследования речи детей: Пособие по диагностике речевых нарушений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/ П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од общ. Ред. Проф. Чиркиной. – 3-е изд., доп. – М.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: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АРКТИ, 2003</w:t>
      </w:r>
    </w:p>
    <w:p w:rsidR="008E3A7E" w:rsidRPr="008E3A7E" w:rsidRDefault="008E3A7E" w:rsidP="007B30D0">
      <w:pPr>
        <w:numPr>
          <w:ilvl w:val="0"/>
          <w:numId w:val="7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ПРОГРАММЫ. Коррекция нарушений речи, под ред. Филичевой Т.Б., 2008.</w:t>
      </w:r>
    </w:p>
    <w:p w:rsidR="008E3A7E" w:rsidRPr="008E3A7E" w:rsidRDefault="008E3A7E" w:rsidP="007B30D0">
      <w:pPr>
        <w:numPr>
          <w:ilvl w:val="0"/>
          <w:numId w:val="7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Примерная адаптированная программа коррекционно-развивающей работы в логопедической группе детского сада для детей с тяжелыми нарушениями речи с 3 до 7 лет; Издание третье, переработанное и дополненное в соответствии с ФГОС </w:t>
      </w:r>
      <w:proofErr w:type="gram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; автор </w:t>
      </w:r>
      <w:proofErr w:type="spellStart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>Нищева</w:t>
      </w:r>
      <w:proofErr w:type="spellEnd"/>
      <w:r w:rsidRPr="008E3A7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Н.В., 2014г</w:t>
      </w:r>
    </w:p>
    <w:p w:rsidR="008E3A7E" w:rsidRPr="008E3A7E" w:rsidRDefault="008E3A7E" w:rsidP="007B30D0">
      <w:pPr>
        <w:numPr>
          <w:ilvl w:val="0"/>
          <w:numId w:val="7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Примерная основная образовательная программа дошкольного образования в соответствии с ФГОС ДО «От рождения до школы»</w:t>
      </w:r>
      <w:proofErr w:type="gram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 ред. </w:t>
      </w:r>
      <w:proofErr w:type="spellStart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Н.Е.Вераксы</w:t>
      </w:r>
      <w:proofErr w:type="spellEnd"/>
      <w:r w:rsidRPr="008E3A7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E3A7E" w:rsidRDefault="008E3A7E" w:rsidP="009C6903">
      <w:pPr>
        <w:spacing w:after="0" w:line="240" w:lineRule="auto"/>
      </w:pPr>
    </w:p>
    <w:sectPr w:rsidR="008E3A7E" w:rsidSect="008E3A7E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195E"/>
    <w:multiLevelType w:val="multilevel"/>
    <w:tmpl w:val="A7E20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164555"/>
    <w:multiLevelType w:val="multilevel"/>
    <w:tmpl w:val="062C0D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A71BC4"/>
    <w:multiLevelType w:val="multilevel"/>
    <w:tmpl w:val="E2687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371F82"/>
    <w:multiLevelType w:val="multilevel"/>
    <w:tmpl w:val="EF6225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BE709F"/>
    <w:multiLevelType w:val="multilevel"/>
    <w:tmpl w:val="A84A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2FC2B71"/>
    <w:multiLevelType w:val="multilevel"/>
    <w:tmpl w:val="6D9C599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7B0D58"/>
    <w:multiLevelType w:val="multilevel"/>
    <w:tmpl w:val="16225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B1285C"/>
    <w:multiLevelType w:val="multilevel"/>
    <w:tmpl w:val="208AC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4CF248B"/>
    <w:multiLevelType w:val="multilevel"/>
    <w:tmpl w:val="27542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53F747F"/>
    <w:multiLevelType w:val="multilevel"/>
    <w:tmpl w:val="1624EC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3239B8"/>
    <w:multiLevelType w:val="multilevel"/>
    <w:tmpl w:val="33BADC6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74C2261"/>
    <w:multiLevelType w:val="multilevel"/>
    <w:tmpl w:val="36D26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94F4DAC"/>
    <w:multiLevelType w:val="multilevel"/>
    <w:tmpl w:val="01321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9C04C62"/>
    <w:multiLevelType w:val="multilevel"/>
    <w:tmpl w:val="1BD62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C530F14"/>
    <w:multiLevelType w:val="multilevel"/>
    <w:tmpl w:val="3F54EF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FE31EC3"/>
    <w:multiLevelType w:val="multilevel"/>
    <w:tmpl w:val="AE6CE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25258D"/>
    <w:multiLevelType w:val="multilevel"/>
    <w:tmpl w:val="7556C8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3AE3DF1"/>
    <w:multiLevelType w:val="multilevel"/>
    <w:tmpl w:val="22EC3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A21085B"/>
    <w:multiLevelType w:val="multilevel"/>
    <w:tmpl w:val="8E1EA1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7067F4"/>
    <w:multiLevelType w:val="multilevel"/>
    <w:tmpl w:val="88B06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F426CF1"/>
    <w:multiLevelType w:val="multilevel"/>
    <w:tmpl w:val="65140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6C92542"/>
    <w:multiLevelType w:val="multilevel"/>
    <w:tmpl w:val="39FCF7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9AF5C0A"/>
    <w:multiLevelType w:val="multilevel"/>
    <w:tmpl w:val="59D80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BF5138D"/>
    <w:multiLevelType w:val="multilevel"/>
    <w:tmpl w:val="994677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CD65058"/>
    <w:multiLevelType w:val="multilevel"/>
    <w:tmpl w:val="1F961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F3D7880"/>
    <w:multiLevelType w:val="multilevel"/>
    <w:tmpl w:val="3D4A8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08A5CB8"/>
    <w:multiLevelType w:val="multilevel"/>
    <w:tmpl w:val="8A0C61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1BF3925"/>
    <w:multiLevelType w:val="multilevel"/>
    <w:tmpl w:val="E78EC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20E0F52"/>
    <w:multiLevelType w:val="multilevel"/>
    <w:tmpl w:val="B114C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color w:val="000000"/>
        <w:sz w:val="27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2D00A71"/>
    <w:multiLevelType w:val="multilevel"/>
    <w:tmpl w:val="9FA29D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7834B88"/>
    <w:multiLevelType w:val="multilevel"/>
    <w:tmpl w:val="DF52F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80E3605"/>
    <w:multiLevelType w:val="multilevel"/>
    <w:tmpl w:val="52C83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8111EDD"/>
    <w:multiLevelType w:val="multilevel"/>
    <w:tmpl w:val="7D44F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E9C36A9"/>
    <w:multiLevelType w:val="multilevel"/>
    <w:tmpl w:val="832A7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03862D9"/>
    <w:multiLevelType w:val="multilevel"/>
    <w:tmpl w:val="BB483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3820868"/>
    <w:multiLevelType w:val="multilevel"/>
    <w:tmpl w:val="374CF0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42510C5"/>
    <w:multiLevelType w:val="multilevel"/>
    <w:tmpl w:val="15EAE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5AB00A0"/>
    <w:multiLevelType w:val="multilevel"/>
    <w:tmpl w:val="582AA2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C67438E"/>
    <w:multiLevelType w:val="multilevel"/>
    <w:tmpl w:val="E646B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4E6F3269"/>
    <w:multiLevelType w:val="multilevel"/>
    <w:tmpl w:val="626E92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F286CDA"/>
    <w:multiLevelType w:val="multilevel"/>
    <w:tmpl w:val="527C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04F3A9A"/>
    <w:multiLevelType w:val="multilevel"/>
    <w:tmpl w:val="D3480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5881C44"/>
    <w:multiLevelType w:val="multilevel"/>
    <w:tmpl w:val="0616E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8905746"/>
    <w:multiLevelType w:val="multilevel"/>
    <w:tmpl w:val="C2D4F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8BC6227"/>
    <w:multiLevelType w:val="multilevel"/>
    <w:tmpl w:val="8270A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9137E24"/>
    <w:multiLevelType w:val="multilevel"/>
    <w:tmpl w:val="0F36CB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9740C87"/>
    <w:multiLevelType w:val="multilevel"/>
    <w:tmpl w:val="B6D81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CAE469D"/>
    <w:multiLevelType w:val="multilevel"/>
    <w:tmpl w:val="7AF2F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DE67989"/>
    <w:multiLevelType w:val="multilevel"/>
    <w:tmpl w:val="A57CF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FB439E6"/>
    <w:multiLevelType w:val="multilevel"/>
    <w:tmpl w:val="ED627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16C42B0"/>
    <w:multiLevelType w:val="multilevel"/>
    <w:tmpl w:val="532C49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1D576EA"/>
    <w:multiLevelType w:val="multilevel"/>
    <w:tmpl w:val="5FAE1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30D2D9D"/>
    <w:multiLevelType w:val="multilevel"/>
    <w:tmpl w:val="2B4C8F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63324145"/>
    <w:multiLevelType w:val="multilevel"/>
    <w:tmpl w:val="4D4A6C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663139B6"/>
    <w:multiLevelType w:val="multilevel"/>
    <w:tmpl w:val="86BE95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6495C1E"/>
    <w:multiLevelType w:val="multilevel"/>
    <w:tmpl w:val="5F4C80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9343423"/>
    <w:multiLevelType w:val="multilevel"/>
    <w:tmpl w:val="AAACF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9F17F98"/>
    <w:multiLevelType w:val="multilevel"/>
    <w:tmpl w:val="86B443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A7F4AA9"/>
    <w:multiLevelType w:val="multilevel"/>
    <w:tmpl w:val="EBF80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B4577A9"/>
    <w:multiLevelType w:val="multilevel"/>
    <w:tmpl w:val="DAC44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EF90CB7"/>
    <w:multiLevelType w:val="multilevel"/>
    <w:tmpl w:val="1B5E40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FE208AF"/>
    <w:multiLevelType w:val="multilevel"/>
    <w:tmpl w:val="97DE9A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70A23BE0"/>
    <w:multiLevelType w:val="multilevel"/>
    <w:tmpl w:val="7A14D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11E551F"/>
    <w:multiLevelType w:val="multilevel"/>
    <w:tmpl w:val="94CCF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5731663"/>
    <w:multiLevelType w:val="multilevel"/>
    <w:tmpl w:val="FF9EFC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6E44B00"/>
    <w:multiLevelType w:val="multilevel"/>
    <w:tmpl w:val="23A4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80B17F9"/>
    <w:multiLevelType w:val="multilevel"/>
    <w:tmpl w:val="A5645D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97D7B1D"/>
    <w:multiLevelType w:val="multilevel"/>
    <w:tmpl w:val="C5A4A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9C30343"/>
    <w:multiLevelType w:val="multilevel"/>
    <w:tmpl w:val="7BA4C5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DFB502F"/>
    <w:multiLevelType w:val="multilevel"/>
    <w:tmpl w:val="D060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E2E72C4"/>
    <w:multiLevelType w:val="multilevel"/>
    <w:tmpl w:val="54A82B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32"/>
  </w:num>
  <w:num w:numId="3">
    <w:abstractNumId w:val="28"/>
    <w:lvlOverride w:ilvl="0">
      <w:startOverride w:val="1"/>
    </w:lvlOverride>
  </w:num>
  <w:num w:numId="4">
    <w:abstractNumId w:val="17"/>
  </w:num>
  <w:num w:numId="5">
    <w:abstractNumId w:val="58"/>
  </w:num>
  <w:num w:numId="6">
    <w:abstractNumId w:val="38"/>
  </w:num>
  <w:num w:numId="7">
    <w:abstractNumId w:val="24"/>
  </w:num>
  <w:num w:numId="8">
    <w:abstractNumId w:val="43"/>
  </w:num>
  <w:num w:numId="9">
    <w:abstractNumId w:val="47"/>
  </w:num>
  <w:num w:numId="10">
    <w:abstractNumId w:val="56"/>
    <w:lvlOverride w:ilvl="0">
      <w:startOverride w:val="1"/>
    </w:lvlOverride>
  </w:num>
  <w:num w:numId="11">
    <w:abstractNumId w:val="69"/>
  </w:num>
  <w:num w:numId="12">
    <w:abstractNumId w:val="4"/>
  </w:num>
  <w:num w:numId="13">
    <w:abstractNumId w:val="13"/>
    <w:lvlOverride w:ilvl="0">
      <w:startOverride w:val="1"/>
    </w:lvlOverride>
  </w:num>
  <w:num w:numId="14">
    <w:abstractNumId w:val="29"/>
  </w:num>
  <w:num w:numId="15">
    <w:abstractNumId w:val="60"/>
  </w:num>
  <w:num w:numId="16">
    <w:abstractNumId w:val="2"/>
    <w:lvlOverride w:ilvl="0">
      <w:startOverride w:val="1"/>
    </w:lvlOverride>
  </w:num>
  <w:num w:numId="17">
    <w:abstractNumId w:val="65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50"/>
  </w:num>
  <w:num w:numId="20">
    <w:abstractNumId w:val="66"/>
  </w:num>
  <w:num w:numId="21">
    <w:abstractNumId w:val="34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23"/>
  </w:num>
  <w:num w:numId="24">
    <w:abstractNumId w:val="45"/>
  </w:num>
  <w:num w:numId="25">
    <w:abstractNumId w:val="46"/>
    <w:lvlOverride w:ilvl="0">
      <w:startOverride w:val="1"/>
    </w:lvlOverride>
  </w:num>
  <w:num w:numId="26">
    <w:abstractNumId w:val="30"/>
    <w:lvlOverride w:ilvl="0">
      <w:startOverride w:val="1"/>
    </w:lvlOverride>
  </w:num>
  <w:num w:numId="27">
    <w:abstractNumId w:val="35"/>
  </w:num>
  <w:num w:numId="28">
    <w:abstractNumId w:val="3"/>
  </w:num>
  <w:num w:numId="29">
    <w:abstractNumId w:val="57"/>
  </w:num>
  <w:num w:numId="30">
    <w:abstractNumId w:val="64"/>
  </w:num>
  <w:num w:numId="31">
    <w:abstractNumId w:val="14"/>
  </w:num>
  <w:num w:numId="32">
    <w:abstractNumId w:val="42"/>
  </w:num>
  <w:num w:numId="33">
    <w:abstractNumId w:val="37"/>
  </w:num>
  <w:num w:numId="34">
    <w:abstractNumId w:val="5"/>
  </w:num>
  <w:num w:numId="35">
    <w:abstractNumId w:val="68"/>
  </w:num>
  <w:num w:numId="36">
    <w:abstractNumId w:val="55"/>
  </w:num>
  <w:num w:numId="37">
    <w:abstractNumId w:val="10"/>
  </w:num>
  <w:num w:numId="38">
    <w:abstractNumId w:val="54"/>
  </w:num>
  <w:num w:numId="39">
    <w:abstractNumId w:val="49"/>
    <w:lvlOverride w:ilvl="0">
      <w:startOverride w:val="1"/>
    </w:lvlOverride>
  </w:num>
  <w:num w:numId="40">
    <w:abstractNumId w:val="1"/>
  </w:num>
  <w:num w:numId="41">
    <w:abstractNumId w:val="36"/>
    <w:lvlOverride w:ilvl="0">
      <w:startOverride w:val="1"/>
    </w:lvlOverride>
  </w:num>
  <w:num w:numId="42">
    <w:abstractNumId w:val="62"/>
    <w:lvlOverride w:ilvl="0">
      <w:startOverride w:val="1"/>
    </w:lvlOverride>
  </w:num>
  <w:num w:numId="43">
    <w:abstractNumId w:val="18"/>
  </w:num>
  <w:num w:numId="44">
    <w:abstractNumId w:val="61"/>
  </w:num>
  <w:num w:numId="45">
    <w:abstractNumId w:val="48"/>
    <w:lvlOverride w:ilvl="0">
      <w:startOverride w:val="1"/>
    </w:lvlOverride>
  </w:num>
  <w:num w:numId="46">
    <w:abstractNumId w:val="22"/>
    <w:lvlOverride w:ilvl="0">
      <w:startOverride w:val="1"/>
    </w:lvlOverride>
  </w:num>
  <w:num w:numId="47">
    <w:abstractNumId w:val="51"/>
  </w:num>
  <w:num w:numId="48">
    <w:abstractNumId w:val="21"/>
  </w:num>
  <w:num w:numId="49">
    <w:abstractNumId w:val="39"/>
  </w:num>
  <w:num w:numId="50">
    <w:abstractNumId w:val="53"/>
  </w:num>
  <w:num w:numId="51">
    <w:abstractNumId w:val="15"/>
    <w:lvlOverride w:ilvl="0">
      <w:startOverride w:val="1"/>
    </w:lvlOverride>
  </w:num>
  <w:num w:numId="52">
    <w:abstractNumId w:val="9"/>
  </w:num>
  <w:num w:numId="53">
    <w:abstractNumId w:val="16"/>
  </w:num>
  <w:num w:numId="54">
    <w:abstractNumId w:val="8"/>
  </w:num>
  <w:num w:numId="55">
    <w:abstractNumId w:val="20"/>
  </w:num>
  <w:num w:numId="56">
    <w:abstractNumId w:val="27"/>
    <w:lvlOverride w:ilvl="0">
      <w:startOverride w:val="1"/>
    </w:lvlOverride>
  </w:num>
  <w:num w:numId="57">
    <w:abstractNumId w:val="63"/>
    <w:lvlOverride w:ilvl="0">
      <w:startOverride w:val="1"/>
    </w:lvlOverride>
  </w:num>
  <w:num w:numId="58">
    <w:abstractNumId w:val="11"/>
    <w:lvlOverride w:ilvl="0">
      <w:startOverride w:val="1"/>
    </w:lvlOverride>
  </w:num>
  <w:num w:numId="59">
    <w:abstractNumId w:val="67"/>
    <w:lvlOverride w:ilvl="0">
      <w:startOverride w:val="1"/>
    </w:lvlOverride>
  </w:num>
  <w:num w:numId="60">
    <w:abstractNumId w:val="59"/>
    <w:lvlOverride w:ilvl="0">
      <w:startOverride w:val="1"/>
    </w:lvlOverride>
  </w:num>
  <w:num w:numId="61">
    <w:abstractNumId w:val="70"/>
    <w:lvlOverride w:ilvl="0">
      <w:startOverride w:val="1"/>
    </w:lvlOverride>
  </w:num>
  <w:num w:numId="62">
    <w:abstractNumId w:val="33"/>
  </w:num>
  <w:num w:numId="63">
    <w:abstractNumId w:val="40"/>
    <w:lvlOverride w:ilvl="0">
      <w:startOverride w:val="1"/>
    </w:lvlOverride>
  </w:num>
  <w:num w:numId="64">
    <w:abstractNumId w:val="44"/>
    <w:lvlOverride w:ilvl="0">
      <w:startOverride w:val="1"/>
    </w:lvlOverride>
  </w:num>
  <w:num w:numId="65">
    <w:abstractNumId w:val="0"/>
    <w:lvlOverride w:ilvl="0">
      <w:startOverride w:val="1"/>
    </w:lvlOverride>
  </w:num>
  <w:num w:numId="66">
    <w:abstractNumId w:val="19"/>
  </w:num>
  <w:num w:numId="67">
    <w:abstractNumId w:val="25"/>
    <w:lvlOverride w:ilvl="0">
      <w:startOverride w:val="1"/>
    </w:lvlOverride>
  </w:num>
  <w:num w:numId="68">
    <w:abstractNumId w:val="52"/>
  </w:num>
  <w:num w:numId="69">
    <w:abstractNumId w:val="26"/>
  </w:num>
  <w:num w:numId="70">
    <w:abstractNumId w:val="6"/>
    <w:lvlOverride w:ilvl="0">
      <w:startOverride w:val="1"/>
    </w:lvlOverride>
  </w:num>
  <w:num w:numId="71">
    <w:abstractNumId w:val="31"/>
    <w:lvlOverride w:ilvl="0">
      <w:startOverride w:val="1"/>
    </w:lvlOverride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A7E"/>
    <w:rsid w:val="007B30D0"/>
    <w:rsid w:val="008E3A7E"/>
    <w:rsid w:val="009C6903"/>
    <w:rsid w:val="00DA1F0A"/>
    <w:rsid w:val="00E0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3A7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A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3A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E3A7E"/>
  </w:style>
  <w:style w:type="character" w:styleId="a5">
    <w:name w:val="Hyperlink"/>
    <w:basedOn w:val="a0"/>
    <w:uiPriority w:val="99"/>
    <w:semiHidden/>
    <w:unhideWhenUsed/>
    <w:rsid w:val="008E3A7E"/>
    <w:rPr>
      <w:color w:val="000080"/>
      <w:u w:val="single"/>
    </w:rPr>
  </w:style>
  <w:style w:type="character" w:styleId="a6">
    <w:name w:val="FollowedHyperlink"/>
    <w:basedOn w:val="a0"/>
    <w:uiPriority w:val="99"/>
    <w:semiHidden/>
    <w:unhideWhenUsed/>
    <w:rsid w:val="008E3A7E"/>
    <w:rPr>
      <w:color w:val="800000"/>
      <w:u w:val="single"/>
    </w:rPr>
  </w:style>
  <w:style w:type="paragraph" w:styleId="a7">
    <w:name w:val="Normal (Web)"/>
    <w:basedOn w:val="a"/>
    <w:uiPriority w:val="99"/>
    <w:unhideWhenUsed/>
    <w:rsid w:val="008E3A7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E3A7E"/>
    <w:pPr>
      <w:spacing w:before="100" w:beforeAutospacing="1" w:after="119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jk">
    <w:name w:val="cjk"/>
    <w:basedOn w:val="a"/>
    <w:rsid w:val="008E3A7E"/>
    <w:pPr>
      <w:spacing w:before="100" w:beforeAutospacing="1" w:after="119" w:line="240" w:lineRule="auto"/>
    </w:pPr>
    <w:rPr>
      <w:rFonts w:ascii="Lucida Sans Unicode" w:eastAsia="Times New Roman" w:hAnsi="Lucida Sans Unicode" w:cs="Lucida Sans Unicode"/>
      <w:sz w:val="20"/>
      <w:szCs w:val="20"/>
      <w:lang w:eastAsia="ru-RU"/>
    </w:rPr>
  </w:style>
  <w:style w:type="paragraph" w:customStyle="1" w:styleId="ctl">
    <w:name w:val="ctl"/>
    <w:basedOn w:val="a"/>
    <w:rsid w:val="008E3A7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E3A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3A7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A7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3A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E3A7E"/>
  </w:style>
  <w:style w:type="character" w:styleId="a5">
    <w:name w:val="Hyperlink"/>
    <w:basedOn w:val="a0"/>
    <w:uiPriority w:val="99"/>
    <w:semiHidden/>
    <w:unhideWhenUsed/>
    <w:rsid w:val="008E3A7E"/>
    <w:rPr>
      <w:color w:val="000080"/>
      <w:u w:val="single"/>
    </w:rPr>
  </w:style>
  <w:style w:type="character" w:styleId="a6">
    <w:name w:val="FollowedHyperlink"/>
    <w:basedOn w:val="a0"/>
    <w:uiPriority w:val="99"/>
    <w:semiHidden/>
    <w:unhideWhenUsed/>
    <w:rsid w:val="008E3A7E"/>
    <w:rPr>
      <w:color w:val="800000"/>
      <w:u w:val="single"/>
    </w:rPr>
  </w:style>
  <w:style w:type="paragraph" w:styleId="a7">
    <w:name w:val="Normal (Web)"/>
    <w:basedOn w:val="a"/>
    <w:uiPriority w:val="99"/>
    <w:unhideWhenUsed/>
    <w:rsid w:val="008E3A7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8E3A7E"/>
    <w:pPr>
      <w:spacing w:before="100" w:beforeAutospacing="1" w:after="119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jk">
    <w:name w:val="cjk"/>
    <w:basedOn w:val="a"/>
    <w:rsid w:val="008E3A7E"/>
    <w:pPr>
      <w:spacing w:before="100" w:beforeAutospacing="1" w:after="119" w:line="240" w:lineRule="auto"/>
    </w:pPr>
    <w:rPr>
      <w:rFonts w:ascii="Lucida Sans Unicode" w:eastAsia="Times New Roman" w:hAnsi="Lucida Sans Unicode" w:cs="Lucida Sans Unicode"/>
      <w:sz w:val="20"/>
      <w:szCs w:val="20"/>
      <w:lang w:eastAsia="ru-RU"/>
    </w:rPr>
  </w:style>
  <w:style w:type="paragraph" w:customStyle="1" w:styleId="ctl">
    <w:name w:val="ctl"/>
    <w:basedOn w:val="a"/>
    <w:rsid w:val="008E3A7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E3A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3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57</Pages>
  <Words>12143</Words>
  <Characters>69217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2019-12-03T08:42:00Z</dcterms:created>
  <dcterms:modified xsi:type="dcterms:W3CDTF">2020-09-18T14:58:00Z</dcterms:modified>
</cp:coreProperties>
</file>